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D5E" w:rsidRDefault="00D34D5E" w:rsidP="00F16B22">
      <w:pPr>
        <w:spacing w:after="0" w:line="400" w:lineRule="exact"/>
        <w:rPr>
          <w:rFonts w:ascii="楷体_GB2312" w:eastAsia="楷体_GB2312"/>
          <w:color w:val="FF0000"/>
          <w:sz w:val="32"/>
          <w:szCs w:val="32"/>
        </w:rPr>
      </w:pPr>
      <w:r>
        <w:rPr>
          <w:rFonts w:ascii="楷体_GB2312" w:eastAsia="楷体_GB2312" w:hint="eastAsia"/>
          <w:color w:val="FF0000"/>
          <w:sz w:val="32"/>
          <w:szCs w:val="32"/>
        </w:rPr>
        <w:t>内部刊物</w:t>
      </w:r>
    </w:p>
    <w:p w:rsidR="00D34D5E" w:rsidRDefault="00D34D5E" w:rsidP="00F16B22">
      <w:pPr>
        <w:spacing w:after="0" w:line="400" w:lineRule="exact"/>
        <w:rPr>
          <w:rFonts w:ascii="楷体_GB2312" w:eastAsia="楷体_GB2312"/>
          <w:color w:val="FF0000"/>
          <w:sz w:val="32"/>
          <w:szCs w:val="32"/>
        </w:rPr>
      </w:pPr>
      <w:r>
        <w:rPr>
          <w:rFonts w:ascii="楷体_GB2312" w:eastAsia="楷体_GB2312" w:hint="eastAsia"/>
          <w:color w:val="FF0000"/>
          <w:sz w:val="32"/>
          <w:szCs w:val="32"/>
        </w:rPr>
        <w:t>注意保存</w:t>
      </w:r>
    </w:p>
    <w:p w:rsidR="00D34D5E" w:rsidRDefault="00D34D5E" w:rsidP="00F16B22">
      <w:pPr>
        <w:spacing w:after="0" w:line="400" w:lineRule="exact"/>
        <w:rPr>
          <w:rFonts w:ascii="楷体_GB2312" w:eastAsia="楷体_GB2312"/>
          <w:sz w:val="32"/>
          <w:szCs w:val="32"/>
        </w:rPr>
      </w:pPr>
    </w:p>
    <w:p w:rsidR="00D34D5E" w:rsidRDefault="00D34D5E" w:rsidP="00F16B22">
      <w:pPr>
        <w:spacing w:after="0" w:line="1600" w:lineRule="exact"/>
        <w:jc w:val="center"/>
        <w:rPr>
          <w:rFonts w:ascii="??_GB2312" w:eastAsia="Times New Roman"/>
          <w:sz w:val="32"/>
          <w:szCs w:val="32"/>
        </w:rPr>
      </w:pPr>
      <w:r w:rsidRPr="00325925">
        <w:rPr>
          <w:rFonts w:ascii="??_GB2312" w:eastAsia="Times New Roman"/>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3pt;height:60.75pt" fillcolor="red" strokecolor="red">
            <v:textpath style="font-family:&quot;方正小标宋简体&quot;" trim="t" fitpath="t" string="永州卫生计生信息"/>
            <o:lock v:ext="edit" text="f"/>
          </v:shape>
        </w:pict>
      </w:r>
    </w:p>
    <w:p w:rsidR="00D34D5E" w:rsidRDefault="00D34D5E" w:rsidP="00F16B22">
      <w:pPr>
        <w:tabs>
          <w:tab w:val="center" w:pos="4252"/>
          <w:tab w:val="left" w:pos="6855"/>
        </w:tabs>
        <w:spacing w:after="0" w:line="620" w:lineRule="exact"/>
        <w:rPr>
          <w:rFonts w:ascii="楷体_GB2312" w:eastAsia="楷体_GB2312" w:hAnsi="楷体"/>
          <w:sz w:val="32"/>
          <w:szCs w:val="32"/>
        </w:rPr>
      </w:pPr>
      <w:r>
        <w:rPr>
          <w:rFonts w:ascii="楷体_GB2312" w:eastAsia="楷体_GB2312" w:hAnsi="楷体"/>
          <w:sz w:val="32"/>
          <w:szCs w:val="32"/>
        </w:rPr>
        <w:tab/>
      </w:r>
      <w:r>
        <w:rPr>
          <w:rFonts w:ascii="楷体_GB2312" w:eastAsia="楷体_GB2312" w:hAnsi="楷体" w:hint="eastAsia"/>
          <w:sz w:val="32"/>
          <w:szCs w:val="32"/>
        </w:rPr>
        <w:t>第</w:t>
      </w:r>
      <w:r>
        <w:rPr>
          <w:rFonts w:ascii="楷体_GB2312" w:eastAsia="楷体_GB2312" w:hAnsi="楷体"/>
          <w:sz w:val="32"/>
          <w:szCs w:val="32"/>
        </w:rPr>
        <w:t>22</w:t>
      </w:r>
      <w:r>
        <w:rPr>
          <w:rFonts w:ascii="楷体_GB2312" w:eastAsia="楷体_GB2312" w:hAnsi="楷体" w:hint="eastAsia"/>
          <w:sz w:val="32"/>
          <w:szCs w:val="32"/>
        </w:rPr>
        <w:t>期</w:t>
      </w:r>
      <w:r>
        <w:rPr>
          <w:rFonts w:ascii="楷体_GB2312" w:eastAsia="楷体_GB2312" w:hAnsi="楷体"/>
          <w:sz w:val="32"/>
          <w:szCs w:val="32"/>
        </w:rPr>
        <w:tab/>
      </w:r>
    </w:p>
    <w:p w:rsidR="00D34D5E" w:rsidRDefault="00D34D5E" w:rsidP="00F16B22">
      <w:pPr>
        <w:spacing w:after="0" w:line="570" w:lineRule="exact"/>
        <w:jc w:val="center"/>
        <w:rPr>
          <w:rFonts w:ascii="楷体_GB2312" w:eastAsia="楷体_GB2312" w:hAnsi="楷体"/>
          <w:sz w:val="32"/>
          <w:szCs w:val="32"/>
        </w:rPr>
      </w:pPr>
      <w:r>
        <w:rPr>
          <w:rFonts w:ascii="楷体_GB2312" w:eastAsia="楷体_GB2312" w:hAnsi="楷体" w:hint="eastAsia"/>
          <w:sz w:val="32"/>
          <w:szCs w:val="32"/>
        </w:rPr>
        <w:t>（总第</w:t>
      </w:r>
      <w:r>
        <w:rPr>
          <w:rFonts w:ascii="楷体_GB2312" w:eastAsia="楷体_GB2312" w:hAnsi="楷体"/>
          <w:sz w:val="32"/>
          <w:szCs w:val="32"/>
        </w:rPr>
        <w:t>113</w:t>
      </w:r>
      <w:r>
        <w:rPr>
          <w:rFonts w:ascii="楷体_GB2312" w:eastAsia="楷体_GB2312" w:hAnsi="楷体" w:hint="eastAsia"/>
          <w:sz w:val="32"/>
          <w:szCs w:val="32"/>
        </w:rPr>
        <w:t>期）</w:t>
      </w:r>
    </w:p>
    <w:p w:rsidR="00D34D5E" w:rsidRDefault="00D34D5E" w:rsidP="00F16B22">
      <w:pPr>
        <w:spacing w:after="0" w:line="600" w:lineRule="exact"/>
        <w:rPr>
          <w:rFonts w:ascii="仿宋_GB2312" w:eastAsia="仿宋_GB2312" w:hAnsi="仿宋"/>
          <w:sz w:val="32"/>
          <w:szCs w:val="32"/>
        </w:rPr>
      </w:pPr>
      <w:r>
        <w:rPr>
          <w:rFonts w:ascii="仿宋_GB2312" w:eastAsia="仿宋_GB2312" w:hAnsi="仿宋" w:hint="eastAsia"/>
          <w:sz w:val="30"/>
          <w:szCs w:val="30"/>
        </w:rPr>
        <w:t>永州市卫生健康委员会办公室编</w:t>
      </w:r>
      <w:r>
        <w:rPr>
          <w:rFonts w:ascii="仿宋_GB2312" w:eastAsia="仿宋_GB2312" w:hAnsi="仿宋"/>
          <w:sz w:val="32"/>
          <w:szCs w:val="32"/>
        </w:rPr>
        <w:t xml:space="preserve">         2019</w:t>
      </w:r>
      <w:r>
        <w:rPr>
          <w:rFonts w:ascii="仿宋_GB2312" w:eastAsia="仿宋_GB2312" w:hAnsi="仿宋" w:hint="eastAsia"/>
          <w:sz w:val="32"/>
          <w:szCs w:val="32"/>
        </w:rPr>
        <w:t>年</w:t>
      </w:r>
      <w:r>
        <w:rPr>
          <w:rFonts w:ascii="仿宋_GB2312" w:eastAsia="仿宋_GB2312" w:hAnsi="仿宋"/>
          <w:sz w:val="32"/>
          <w:szCs w:val="32"/>
        </w:rPr>
        <w:t>12</w:t>
      </w:r>
      <w:r>
        <w:rPr>
          <w:rFonts w:ascii="仿宋_GB2312" w:eastAsia="仿宋_GB2312" w:hAnsi="仿宋" w:hint="eastAsia"/>
          <w:sz w:val="32"/>
          <w:szCs w:val="32"/>
        </w:rPr>
        <w:t>月</w:t>
      </w:r>
      <w:r>
        <w:rPr>
          <w:rFonts w:ascii="仿宋_GB2312" w:eastAsia="仿宋_GB2312" w:hAnsi="仿宋"/>
          <w:sz w:val="32"/>
          <w:szCs w:val="32"/>
        </w:rPr>
        <w:t>9</w:t>
      </w:r>
      <w:r>
        <w:rPr>
          <w:rFonts w:ascii="仿宋_GB2312" w:eastAsia="仿宋_GB2312" w:hAnsi="仿宋" w:hint="eastAsia"/>
          <w:sz w:val="32"/>
          <w:szCs w:val="32"/>
        </w:rPr>
        <w:t>日</w:t>
      </w:r>
    </w:p>
    <w:p w:rsidR="00D34D5E" w:rsidRPr="00D66FA3" w:rsidRDefault="00D34D5E" w:rsidP="00F16B22">
      <w:pPr>
        <w:spacing w:after="0" w:line="400" w:lineRule="exact"/>
        <w:rPr>
          <w:rFonts w:ascii="楷体_GB2312" w:eastAsia="楷体_GB2312"/>
          <w:sz w:val="32"/>
          <w:szCs w:val="32"/>
        </w:rPr>
      </w:pPr>
      <w:r>
        <w:rPr>
          <w:noProof/>
        </w:rPr>
        <w:pict>
          <v:line id="Line 2" o:spid="_x0000_s1026" style="position:absolute;flip:y;z-index:251658240" from="0,4.5pt" to="423pt,4.7pt" o:gfxdata="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w+34nUAAAABgEAAA8AAAAAAAAAAQAgAAAAIgAAAGRycy9k&#10;b3ducmV2LnhtbFBLAQIUABQAAAAIAIdO4kDAK+6kzQEAAJkDAAAOAAAAAAAAAAEAIAAAACMBAABk&#10;cnMvZTJvRG9jLnhtbFBLBQYAAAAABgAGAFkBAABiBQAAAAA=&#10;" strokecolor="red" strokeweight="1.5pt"/>
        </w:pict>
      </w:r>
    </w:p>
    <w:p w:rsidR="00D34D5E" w:rsidRDefault="00D34D5E">
      <w:pPr>
        <w:tabs>
          <w:tab w:val="left" w:pos="8190"/>
        </w:tabs>
        <w:spacing w:after="0" w:line="600" w:lineRule="exact"/>
        <w:rPr>
          <w:rFonts w:ascii="宋体" w:eastAsia="宋体"/>
          <w:sz w:val="44"/>
          <w:szCs w:val="44"/>
        </w:rPr>
      </w:pPr>
    </w:p>
    <w:p w:rsidR="00D34D5E" w:rsidRDefault="00D34D5E">
      <w:pPr>
        <w:tabs>
          <w:tab w:val="left" w:pos="8190"/>
        </w:tabs>
        <w:spacing w:after="0" w:line="600" w:lineRule="exact"/>
        <w:jc w:val="center"/>
        <w:rPr>
          <w:rFonts w:ascii="宋体" w:eastAsia="宋体"/>
          <w:sz w:val="44"/>
          <w:szCs w:val="44"/>
        </w:rPr>
      </w:pPr>
      <w:r>
        <w:rPr>
          <w:rFonts w:ascii="宋体" w:eastAsia="宋体" w:hint="eastAsia"/>
          <w:sz w:val="44"/>
          <w:szCs w:val="44"/>
        </w:rPr>
        <w:t>永州市卫生健康委员会</w:t>
      </w:r>
    </w:p>
    <w:p w:rsidR="00D34D5E" w:rsidRDefault="00D34D5E">
      <w:pPr>
        <w:spacing w:after="0"/>
        <w:jc w:val="center"/>
        <w:rPr>
          <w:rFonts w:ascii="宋体" w:eastAsia="宋体"/>
          <w:sz w:val="44"/>
          <w:szCs w:val="44"/>
        </w:rPr>
      </w:pPr>
      <w:r>
        <w:rPr>
          <w:rFonts w:ascii="宋体" w:eastAsia="宋体"/>
          <w:sz w:val="44"/>
          <w:szCs w:val="44"/>
        </w:rPr>
        <w:t>2019</w:t>
      </w:r>
      <w:r>
        <w:rPr>
          <w:rFonts w:ascii="宋体" w:eastAsia="宋体" w:hint="eastAsia"/>
          <w:sz w:val="44"/>
          <w:szCs w:val="44"/>
        </w:rPr>
        <w:t>年</w:t>
      </w:r>
      <w:r>
        <w:rPr>
          <w:rFonts w:ascii="宋体" w:eastAsia="宋体"/>
          <w:sz w:val="44"/>
          <w:szCs w:val="44"/>
        </w:rPr>
        <w:t>12</w:t>
      </w:r>
      <w:r>
        <w:rPr>
          <w:rFonts w:ascii="宋体" w:eastAsia="宋体" w:hint="eastAsia"/>
          <w:sz w:val="44"/>
          <w:szCs w:val="44"/>
        </w:rPr>
        <w:t>月份工作要点</w:t>
      </w:r>
    </w:p>
    <w:p w:rsidR="00D34D5E" w:rsidRDefault="00D34D5E">
      <w:pPr>
        <w:spacing w:after="0" w:line="600" w:lineRule="exact"/>
        <w:jc w:val="center"/>
        <w:rPr>
          <w:rFonts w:ascii="??_GB2312" w:eastAsia="Times New Roman"/>
          <w:sz w:val="32"/>
          <w:szCs w:val="32"/>
        </w:rPr>
      </w:pPr>
    </w:p>
    <w:p w:rsidR="00D34D5E" w:rsidRDefault="00D34D5E">
      <w:pPr>
        <w:spacing w:after="0" w:line="600" w:lineRule="exact"/>
        <w:ind w:firstLine="646"/>
        <w:jc w:val="both"/>
        <w:rPr>
          <w:rFonts w:ascii="仿宋_GB2312" w:eastAsia="仿宋_GB2312"/>
          <w:snapToGrid w:val="0"/>
          <w:sz w:val="32"/>
          <w:szCs w:val="32"/>
        </w:rPr>
      </w:pPr>
      <w:smartTag w:uri="urn:schemas-microsoft-com:office:smarttags" w:element="chsdate">
        <w:smartTagPr>
          <w:attr w:name="IsROCDate" w:val="False"/>
          <w:attr w:name="IsLunarDate" w:val="False"/>
          <w:attr w:name="Day" w:val="4"/>
          <w:attr w:name="Month" w:val="12"/>
          <w:attr w:name="Year" w:val="2019"/>
        </w:smartTagPr>
        <w:r>
          <w:rPr>
            <w:rFonts w:ascii="仿宋_GB2312" w:eastAsia="仿宋_GB2312"/>
            <w:snapToGrid w:val="0"/>
            <w:sz w:val="32"/>
            <w:szCs w:val="32"/>
          </w:rPr>
          <w:t>2019</w:t>
        </w:r>
        <w:r>
          <w:rPr>
            <w:rFonts w:ascii="仿宋_GB2312" w:eastAsia="仿宋_GB2312" w:hint="eastAsia"/>
            <w:snapToGrid w:val="0"/>
            <w:sz w:val="32"/>
            <w:szCs w:val="32"/>
          </w:rPr>
          <w:t>年</w:t>
        </w:r>
        <w:r>
          <w:rPr>
            <w:rFonts w:ascii="仿宋_GB2312" w:eastAsia="仿宋_GB2312"/>
            <w:snapToGrid w:val="0"/>
            <w:sz w:val="32"/>
            <w:szCs w:val="32"/>
          </w:rPr>
          <w:t>12</w:t>
        </w:r>
        <w:r>
          <w:rPr>
            <w:rFonts w:ascii="仿宋_GB2312" w:eastAsia="仿宋_GB2312" w:hint="eastAsia"/>
            <w:snapToGrid w:val="0"/>
            <w:sz w:val="32"/>
            <w:szCs w:val="32"/>
          </w:rPr>
          <w:t>月</w:t>
        </w:r>
        <w:r>
          <w:rPr>
            <w:rFonts w:ascii="仿宋_GB2312" w:eastAsia="仿宋_GB2312"/>
            <w:snapToGrid w:val="0"/>
            <w:sz w:val="32"/>
            <w:szCs w:val="32"/>
          </w:rPr>
          <w:t>4</w:t>
        </w:r>
        <w:r>
          <w:rPr>
            <w:rFonts w:ascii="仿宋_GB2312" w:eastAsia="仿宋_GB2312" w:hint="eastAsia"/>
            <w:snapToGrid w:val="0"/>
            <w:sz w:val="32"/>
            <w:szCs w:val="32"/>
          </w:rPr>
          <w:t>日</w:t>
        </w:r>
      </w:smartTag>
      <w:r>
        <w:rPr>
          <w:rFonts w:ascii="仿宋_GB2312" w:eastAsia="仿宋_GB2312" w:hint="eastAsia"/>
          <w:snapToGrid w:val="0"/>
          <w:sz w:val="32"/>
          <w:szCs w:val="32"/>
        </w:rPr>
        <w:t>上午，经委务会议研究确定</w:t>
      </w:r>
      <w:r>
        <w:rPr>
          <w:rFonts w:ascii="仿宋_GB2312" w:eastAsia="仿宋_GB2312"/>
          <w:snapToGrid w:val="0"/>
          <w:sz w:val="32"/>
          <w:szCs w:val="32"/>
        </w:rPr>
        <w:t>2019</w:t>
      </w:r>
      <w:r>
        <w:rPr>
          <w:rFonts w:ascii="仿宋_GB2312" w:eastAsia="仿宋_GB2312" w:hint="eastAsia"/>
          <w:snapToGrid w:val="0"/>
          <w:sz w:val="32"/>
          <w:szCs w:val="32"/>
        </w:rPr>
        <w:t>年</w:t>
      </w:r>
      <w:r>
        <w:rPr>
          <w:rFonts w:ascii="仿宋_GB2312" w:eastAsia="仿宋_GB2312"/>
          <w:snapToGrid w:val="0"/>
          <w:sz w:val="32"/>
          <w:szCs w:val="32"/>
        </w:rPr>
        <w:t>12</w:t>
      </w:r>
      <w:r>
        <w:rPr>
          <w:rFonts w:ascii="仿宋_GB2312" w:eastAsia="仿宋_GB2312" w:hint="eastAsia"/>
          <w:snapToGrid w:val="0"/>
          <w:sz w:val="32"/>
          <w:szCs w:val="32"/>
        </w:rPr>
        <w:t>月份工作要点如下，请委领导切实担负起领导责任，加强工作协调和督导落实；委机关各科室、二级机构和有关医疗卫生单位要密切配合，采取有效措施，在做好日常工作的同时，突出重点，统筹兼顾，确保</w:t>
      </w:r>
      <w:r>
        <w:rPr>
          <w:rFonts w:ascii="仿宋_GB2312" w:eastAsia="仿宋_GB2312"/>
          <w:snapToGrid w:val="0"/>
          <w:sz w:val="32"/>
          <w:szCs w:val="32"/>
        </w:rPr>
        <w:t>12</w:t>
      </w:r>
      <w:r>
        <w:rPr>
          <w:rFonts w:ascii="仿宋_GB2312" w:eastAsia="仿宋_GB2312" w:hint="eastAsia"/>
          <w:snapToGrid w:val="0"/>
          <w:sz w:val="32"/>
          <w:szCs w:val="32"/>
        </w:rPr>
        <w:t>月份各项重点工作圆满完成。</w:t>
      </w:r>
    </w:p>
    <w:tbl>
      <w:tblPr>
        <w:tblW w:w="97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8"/>
        <w:gridCol w:w="1338"/>
        <w:gridCol w:w="4559"/>
        <w:gridCol w:w="1669"/>
        <w:gridCol w:w="1430"/>
      </w:tblGrid>
      <w:tr w:rsidR="00D34D5E">
        <w:trPr>
          <w:trHeight w:val="642"/>
        </w:trPr>
        <w:tc>
          <w:tcPr>
            <w:tcW w:w="718" w:type="dxa"/>
            <w:vAlign w:val="center"/>
          </w:tcPr>
          <w:p w:rsidR="00D34D5E" w:rsidRDefault="00D34D5E">
            <w:pPr>
              <w:spacing w:after="0" w:line="360" w:lineRule="exact"/>
              <w:jc w:val="center"/>
              <w:rPr>
                <w:rFonts w:ascii="黑体" w:eastAsia="黑体"/>
                <w:sz w:val="28"/>
                <w:szCs w:val="28"/>
              </w:rPr>
            </w:pPr>
            <w:r>
              <w:rPr>
                <w:rFonts w:ascii="黑体" w:eastAsia="黑体" w:hint="eastAsia"/>
                <w:sz w:val="28"/>
                <w:szCs w:val="28"/>
              </w:rPr>
              <w:t>序号</w:t>
            </w:r>
          </w:p>
        </w:tc>
        <w:tc>
          <w:tcPr>
            <w:tcW w:w="5897" w:type="dxa"/>
            <w:gridSpan w:val="2"/>
            <w:vAlign w:val="center"/>
          </w:tcPr>
          <w:p w:rsidR="00D34D5E" w:rsidRDefault="00D34D5E">
            <w:pPr>
              <w:spacing w:after="0" w:line="360" w:lineRule="exact"/>
              <w:jc w:val="center"/>
              <w:rPr>
                <w:rFonts w:ascii="黑体" w:eastAsia="黑体"/>
                <w:sz w:val="28"/>
                <w:szCs w:val="28"/>
              </w:rPr>
            </w:pPr>
            <w:r>
              <w:rPr>
                <w:rFonts w:ascii="黑体" w:eastAsia="黑体" w:hint="eastAsia"/>
                <w:sz w:val="28"/>
                <w:szCs w:val="28"/>
              </w:rPr>
              <w:t>重点工作</w:t>
            </w:r>
          </w:p>
        </w:tc>
        <w:tc>
          <w:tcPr>
            <w:tcW w:w="1669" w:type="dxa"/>
            <w:vAlign w:val="center"/>
          </w:tcPr>
          <w:p w:rsidR="00D34D5E" w:rsidRDefault="00D34D5E">
            <w:pPr>
              <w:spacing w:after="0" w:line="360" w:lineRule="exact"/>
              <w:jc w:val="center"/>
              <w:rPr>
                <w:rFonts w:ascii="黑体" w:eastAsia="黑体"/>
                <w:sz w:val="28"/>
                <w:szCs w:val="28"/>
              </w:rPr>
            </w:pPr>
            <w:r>
              <w:rPr>
                <w:rFonts w:ascii="黑体" w:eastAsia="黑体" w:hint="eastAsia"/>
                <w:sz w:val="28"/>
                <w:szCs w:val="28"/>
              </w:rPr>
              <w:t>责任科室</w:t>
            </w:r>
          </w:p>
        </w:tc>
        <w:tc>
          <w:tcPr>
            <w:tcW w:w="1430" w:type="dxa"/>
            <w:vAlign w:val="center"/>
          </w:tcPr>
          <w:p w:rsidR="00D34D5E" w:rsidRDefault="00D34D5E">
            <w:pPr>
              <w:spacing w:after="0" w:line="360" w:lineRule="exact"/>
              <w:jc w:val="center"/>
              <w:rPr>
                <w:rFonts w:ascii="黑体" w:eastAsia="黑体"/>
                <w:sz w:val="28"/>
                <w:szCs w:val="28"/>
              </w:rPr>
            </w:pPr>
            <w:r>
              <w:rPr>
                <w:rFonts w:ascii="黑体" w:eastAsia="黑体" w:hint="eastAsia"/>
                <w:sz w:val="28"/>
                <w:szCs w:val="28"/>
              </w:rPr>
              <w:t>责任领导</w:t>
            </w:r>
          </w:p>
        </w:tc>
      </w:tr>
      <w:tr w:rsidR="00D34D5E">
        <w:trPr>
          <w:trHeight w:val="642"/>
        </w:trPr>
        <w:tc>
          <w:tcPr>
            <w:tcW w:w="718" w:type="dxa"/>
            <w:vAlign w:val="center"/>
          </w:tcPr>
          <w:p w:rsidR="00D34D5E" w:rsidRDefault="00D34D5E">
            <w:pPr>
              <w:spacing w:after="0" w:line="360" w:lineRule="exact"/>
              <w:jc w:val="center"/>
              <w:rPr>
                <w:rFonts w:ascii="黑体" w:eastAsia="黑体"/>
                <w:sz w:val="28"/>
                <w:szCs w:val="28"/>
              </w:rPr>
            </w:pPr>
            <w:r>
              <w:rPr>
                <w:rFonts w:ascii="仿宋_GB2312" w:eastAsia="仿宋_GB2312"/>
                <w:sz w:val="24"/>
              </w:rPr>
              <w:t>1</w:t>
            </w:r>
          </w:p>
        </w:tc>
        <w:tc>
          <w:tcPr>
            <w:tcW w:w="1338" w:type="dxa"/>
            <w:vMerge w:val="restart"/>
            <w:vAlign w:val="center"/>
          </w:tcPr>
          <w:p w:rsidR="00D34D5E" w:rsidRDefault="00D34D5E">
            <w:pPr>
              <w:spacing w:after="0" w:line="360" w:lineRule="exact"/>
              <w:rPr>
                <w:rFonts w:ascii="仿宋_GB2312" w:eastAsia="仿宋_GB2312"/>
                <w:sz w:val="24"/>
              </w:rPr>
            </w:pPr>
            <w:r>
              <w:rPr>
                <w:rFonts w:ascii="仿宋_GB2312" w:eastAsia="仿宋_GB2312" w:hint="eastAsia"/>
                <w:sz w:val="24"/>
              </w:rPr>
              <w:t>年度绩效考核工作</w:t>
            </w:r>
          </w:p>
          <w:p w:rsidR="00D34D5E" w:rsidRDefault="00D34D5E">
            <w:pPr>
              <w:spacing w:after="0" w:line="360" w:lineRule="exact"/>
              <w:rPr>
                <w:rFonts w:ascii="仿宋_GB2312" w:eastAsia="仿宋_GB2312"/>
                <w:sz w:val="24"/>
              </w:rPr>
            </w:pPr>
          </w:p>
        </w:tc>
        <w:tc>
          <w:tcPr>
            <w:tcW w:w="4559" w:type="dxa"/>
            <w:vAlign w:val="center"/>
          </w:tcPr>
          <w:p w:rsidR="00D34D5E" w:rsidRDefault="00D34D5E">
            <w:pPr>
              <w:spacing w:after="0" w:line="360" w:lineRule="exact"/>
              <w:rPr>
                <w:rFonts w:ascii="仿宋_GB2312" w:eastAsia="仿宋_GB2312"/>
                <w:sz w:val="24"/>
              </w:rPr>
            </w:pPr>
            <w:r>
              <w:rPr>
                <w:rFonts w:ascii="仿宋_GB2312" w:eastAsia="仿宋_GB2312" w:hint="eastAsia"/>
                <w:sz w:val="24"/>
              </w:rPr>
              <w:t>对照省市考核要求，梳理各项工作指标完成情况，做好年终收官，资料台账准备。</w:t>
            </w:r>
          </w:p>
        </w:tc>
        <w:tc>
          <w:tcPr>
            <w:tcW w:w="1669" w:type="dxa"/>
            <w:vAlign w:val="center"/>
          </w:tcPr>
          <w:p w:rsidR="00D34D5E" w:rsidRDefault="00D34D5E">
            <w:pPr>
              <w:spacing w:after="0" w:line="360" w:lineRule="exact"/>
              <w:jc w:val="center"/>
              <w:rPr>
                <w:rFonts w:ascii="仿宋_GB2312" w:eastAsia="仿宋_GB2312"/>
                <w:sz w:val="24"/>
              </w:rPr>
            </w:pPr>
            <w:r>
              <w:rPr>
                <w:rFonts w:ascii="仿宋_GB2312" w:eastAsia="仿宋_GB2312" w:hint="eastAsia"/>
                <w:sz w:val="24"/>
              </w:rPr>
              <w:t>各责任科室</w:t>
            </w:r>
          </w:p>
        </w:tc>
        <w:tc>
          <w:tcPr>
            <w:tcW w:w="1430" w:type="dxa"/>
            <w:vAlign w:val="center"/>
          </w:tcPr>
          <w:p w:rsidR="00D34D5E" w:rsidRDefault="00D34D5E">
            <w:pPr>
              <w:spacing w:after="0" w:line="360" w:lineRule="exact"/>
              <w:jc w:val="center"/>
              <w:rPr>
                <w:rFonts w:ascii="仿宋_GB2312" w:eastAsia="仿宋_GB2312"/>
                <w:sz w:val="24"/>
              </w:rPr>
            </w:pPr>
            <w:r>
              <w:rPr>
                <w:rFonts w:ascii="仿宋_GB2312" w:eastAsia="仿宋_GB2312" w:hint="eastAsia"/>
                <w:sz w:val="24"/>
              </w:rPr>
              <w:t>委领导</w:t>
            </w:r>
          </w:p>
        </w:tc>
      </w:tr>
      <w:tr w:rsidR="00D34D5E">
        <w:trPr>
          <w:trHeight w:val="642"/>
        </w:trPr>
        <w:tc>
          <w:tcPr>
            <w:tcW w:w="718" w:type="dxa"/>
            <w:vAlign w:val="center"/>
          </w:tcPr>
          <w:p w:rsidR="00D34D5E" w:rsidRDefault="00D34D5E">
            <w:pPr>
              <w:spacing w:after="0" w:line="360" w:lineRule="exact"/>
              <w:jc w:val="center"/>
              <w:rPr>
                <w:rFonts w:ascii="仿宋_GB2312" w:eastAsia="仿宋_GB2312"/>
                <w:sz w:val="24"/>
              </w:rPr>
            </w:pPr>
            <w:r>
              <w:rPr>
                <w:rFonts w:ascii="仿宋_GB2312" w:eastAsia="仿宋_GB2312"/>
                <w:sz w:val="24"/>
              </w:rPr>
              <w:t>2</w:t>
            </w:r>
          </w:p>
        </w:tc>
        <w:tc>
          <w:tcPr>
            <w:tcW w:w="1338" w:type="dxa"/>
            <w:vMerge/>
            <w:vAlign w:val="center"/>
          </w:tcPr>
          <w:p w:rsidR="00D34D5E" w:rsidRDefault="00D34D5E">
            <w:pPr>
              <w:spacing w:after="0" w:line="360" w:lineRule="exact"/>
              <w:jc w:val="center"/>
              <w:rPr>
                <w:rFonts w:ascii="仿宋_GB2312" w:eastAsia="仿宋_GB2312"/>
                <w:sz w:val="24"/>
              </w:rPr>
            </w:pPr>
          </w:p>
        </w:tc>
        <w:tc>
          <w:tcPr>
            <w:tcW w:w="4559" w:type="dxa"/>
            <w:vAlign w:val="center"/>
          </w:tcPr>
          <w:p w:rsidR="00D34D5E" w:rsidRDefault="00D34D5E">
            <w:pPr>
              <w:spacing w:after="0" w:line="360" w:lineRule="exact"/>
              <w:rPr>
                <w:rFonts w:ascii="仿宋_GB2312" w:eastAsia="仿宋_GB2312"/>
                <w:sz w:val="24"/>
              </w:rPr>
            </w:pPr>
            <w:r>
              <w:rPr>
                <w:rFonts w:ascii="仿宋_GB2312" w:eastAsia="仿宋_GB2312" w:hint="eastAsia"/>
                <w:sz w:val="24"/>
              </w:rPr>
              <w:t>认真配合省里做好脱贫攻坚和健康扶贫年终考核检查。</w:t>
            </w:r>
          </w:p>
        </w:tc>
        <w:tc>
          <w:tcPr>
            <w:tcW w:w="1669" w:type="dxa"/>
            <w:vAlign w:val="center"/>
          </w:tcPr>
          <w:p w:rsidR="00D34D5E" w:rsidRDefault="00D34D5E">
            <w:pPr>
              <w:spacing w:after="0" w:line="360" w:lineRule="exact"/>
              <w:jc w:val="center"/>
              <w:rPr>
                <w:rFonts w:ascii="仿宋_GB2312" w:eastAsia="仿宋_GB2312"/>
                <w:sz w:val="24"/>
              </w:rPr>
            </w:pPr>
            <w:r>
              <w:rPr>
                <w:rFonts w:ascii="仿宋_GB2312" w:eastAsia="仿宋_GB2312" w:hint="eastAsia"/>
                <w:sz w:val="24"/>
              </w:rPr>
              <w:t>基层卫生健康科</w:t>
            </w:r>
          </w:p>
        </w:tc>
        <w:tc>
          <w:tcPr>
            <w:tcW w:w="1430" w:type="dxa"/>
            <w:vAlign w:val="center"/>
          </w:tcPr>
          <w:p w:rsidR="00D34D5E" w:rsidRDefault="00D34D5E">
            <w:pPr>
              <w:spacing w:after="0" w:line="360" w:lineRule="exact"/>
              <w:jc w:val="center"/>
              <w:rPr>
                <w:rFonts w:ascii="仿宋_GB2312" w:eastAsia="仿宋_GB2312"/>
                <w:sz w:val="24"/>
              </w:rPr>
            </w:pPr>
            <w:r>
              <w:rPr>
                <w:rFonts w:ascii="仿宋_GB2312" w:eastAsia="仿宋_GB2312" w:hint="eastAsia"/>
                <w:sz w:val="24"/>
              </w:rPr>
              <w:t>刘建雄</w:t>
            </w:r>
          </w:p>
        </w:tc>
      </w:tr>
      <w:tr w:rsidR="00D34D5E">
        <w:trPr>
          <w:trHeight w:val="642"/>
        </w:trPr>
        <w:tc>
          <w:tcPr>
            <w:tcW w:w="718" w:type="dxa"/>
            <w:vAlign w:val="center"/>
          </w:tcPr>
          <w:p w:rsidR="00D34D5E" w:rsidRDefault="00D34D5E">
            <w:pPr>
              <w:spacing w:after="0" w:line="360" w:lineRule="exact"/>
              <w:jc w:val="center"/>
              <w:rPr>
                <w:rFonts w:ascii="仿宋_GB2312" w:eastAsia="仿宋_GB2312"/>
                <w:sz w:val="24"/>
              </w:rPr>
            </w:pPr>
            <w:r>
              <w:rPr>
                <w:rFonts w:ascii="仿宋_GB2312" w:eastAsia="仿宋_GB2312"/>
                <w:sz w:val="24"/>
              </w:rPr>
              <w:t>3</w:t>
            </w:r>
          </w:p>
        </w:tc>
        <w:tc>
          <w:tcPr>
            <w:tcW w:w="1338" w:type="dxa"/>
            <w:vMerge/>
            <w:vAlign w:val="center"/>
          </w:tcPr>
          <w:p w:rsidR="00D34D5E" w:rsidRDefault="00D34D5E">
            <w:pPr>
              <w:spacing w:after="0" w:line="360" w:lineRule="exact"/>
              <w:rPr>
                <w:rFonts w:ascii="仿宋_GB2312" w:eastAsia="仿宋_GB2312"/>
                <w:sz w:val="24"/>
              </w:rPr>
            </w:pPr>
          </w:p>
        </w:tc>
        <w:tc>
          <w:tcPr>
            <w:tcW w:w="4559" w:type="dxa"/>
            <w:vAlign w:val="center"/>
          </w:tcPr>
          <w:p w:rsidR="00D34D5E" w:rsidRDefault="00D34D5E">
            <w:pPr>
              <w:spacing w:after="0" w:line="360" w:lineRule="exact"/>
              <w:jc w:val="both"/>
              <w:rPr>
                <w:rFonts w:ascii="仿宋_GB2312" w:eastAsia="仿宋_GB2312"/>
                <w:sz w:val="24"/>
              </w:rPr>
            </w:pPr>
            <w:r>
              <w:rPr>
                <w:rFonts w:ascii="仿宋_GB2312" w:eastAsia="仿宋_GB2312" w:hint="eastAsia"/>
                <w:sz w:val="24"/>
              </w:rPr>
              <w:t>牵头做好公立医院综合改革年度评价工作。</w:t>
            </w:r>
          </w:p>
        </w:tc>
        <w:tc>
          <w:tcPr>
            <w:tcW w:w="1669" w:type="dxa"/>
            <w:vAlign w:val="center"/>
          </w:tcPr>
          <w:p w:rsidR="00D34D5E" w:rsidRDefault="00D34D5E">
            <w:pPr>
              <w:spacing w:after="0" w:line="360" w:lineRule="exact"/>
              <w:jc w:val="center"/>
              <w:rPr>
                <w:rFonts w:ascii="仿宋_GB2312" w:eastAsia="仿宋_GB2312"/>
                <w:sz w:val="24"/>
              </w:rPr>
            </w:pPr>
            <w:r>
              <w:rPr>
                <w:rFonts w:ascii="仿宋_GB2312" w:eastAsia="仿宋_GB2312" w:hint="eastAsia"/>
                <w:sz w:val="24"/>
              </w:rPr>
              <w:t>体改科</w:t>
            </w:r>
          </w:p>
        </w:tc>
        <w:tc>
          <w:tcPr>
            <w:tcW w:w="1430" w:type="dxa"/>
            <w:vAlign w:val="center"/>
          </w:tcPr>
          <w:p w:rsidR="00D34D5E" w:rsidRDefault="00D34D5E">
            <w:pPr>
              <w:spacing w:after="0" w:line="360" w:lineRule="exact"/>
              <w:jc w:val="center"/>
              <w:rPr>
                <w:rFonts w:ascii="仿宋_GB2312" w:eastAsia="仿宋_GB2312"/>
                <w:sz w:val="24"/>
              </w:rPr>
            </w:pPr>
            <w:r>
              <w:rPr>
                <w:rFonts w:ascii="仿宋_GB2312" w:eastAsia="仿宋_GB2312" w:hint="eastAsia"/>
                <w:sz w:val="24"/>
              </w:rPr>
              <w:t>任水平</w:t>
            </w:r>
          </w:p>
        </w:tc>
      </w:tr>
    </w:tbl>
    <w:p w:rsidR="00D34D5E" w:rsidRDefault="00D34D5E"/>
    <w:tbl>
      <w:tblPr>
        <w:tblW w:w="97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8"/>
        <w:gridCol w:w="1338"/>
        <w:gridCol w:w="4559"/>
        <w:gridCol w:w="1669"/>
        <w:gridCol w:w="1430"/>
      </w:tblGrid>
      <w:tr w:rsidR="00D34D5E">
        <w:trPr>
          <w:trHeight w:val="642"/>
        </w:trPr>
        <w:tc>
          <w:tcPr>
            <w:tcW w:w="718" w:type="dxa"/>
            <w:vAlign w:val="center"/>
          </w:tcPr>
          <w:p w:rsidR="00D34D5E" w:rsidRDefault="00D34D5E">
            <w:pPr>
              <w:spacing w:after="0" w:line="360" w:lineRule="exact"/>
              <w:jc w:val="center"/>
              <w:rPr>
                <w:rFonts w:ascii="仿宋_GB2312" w:eastAsia="仿宋_GB2312"/>
                <w:sz w:val="24"/>
              </w:rPr>
            </w:pPr>
            <w:r>
              <w:rPr>
                <w:rFonts w:ascii="仿宋_GB2312" w:eastAsia="仿宋_GB2312"/>
                <w:sz w:val="24"/>
              </w:rPr>
              <w:t>4</w:t>
            </w:r>
          </w:p>
        </w:tc>
        <w:tc>
          <w:tcPr>
            <w:tcW w:w="1338" w:type="dxa"/>
            <w:vMerge w:val="restart"/>
            <w:vAlign w:val="center"/>
          </w:tcPr>
          <w:p w:rsidR="00D34D5E" w:rsidRDefault="00D34D5E">
            <w:pPr>
              <w:spacing w:after="0" w:line="360" w:lineRule="exact"/>
              <w:jc w:val="both"/>
              <w:rPr>
                <w:rFonts w:ascii="仿宋_GB2312" w:eastAsia="仿宋_GB2312"/>
                <w:sz w:val="24"/>
              </w:rPr>
            </w:pPr>
            <w:r>
              <w:rPr>
                <w:rFonts w:ascii="仿宋_GB2312" w:eastAsia="仿宋_GB2312" w:hint="eastAsia"/>
                <w:sz w:val="24"/>
              </w:rPr>
              <w:t>不忘初心、牢记使命主题教育</w:t>
            </w:r>
          </w:p>
        </w:tc>
        <w:tc>
          <w:tcPr>
            <w:tcW w:w="4559" w:type="dxa"/>
            <w:vAlign w:val="center"/>
          </w:tcPr>
          <w:p w:rsidR="00D34D5E" w:rsidRDefault="00D34D5E">
            <w:pPr>
              <w:spacing w:after="0" w:line="360" w:lineRule="exact"/>
              <w:jc w:val="both"/>
              <w:rPr>
                <w:rFonts w:ascii="仿宋_GB2312" w:eastAsia="仿宋_GB2312"/>
                <w:sz w:val="24"/>
              </w:rPr>
            </w:pPr>
            <w:r>
              <w:rPr>
                <w:rFonts w:ascii="仿宋_GB2312" w:eastAsia="仿宋_GB2312" w:hint="eastAsia"/>
                <w:sz w:val="24"/>
              </w:rPr>
              <w:t>召开委党组“不忘初心、牢记使命”专题民主生活会。</w:t>
            </w:r>
          </w:p>
        </w:tc>
        <w:tc>
          <w:tcPr>
            <w:tcW w:w="1669" w:type="dxa"/>
            <w:vAlign w:val="center"/>
          </w:tcPr>
          <w:p w:rsidR="00D34D5E" w:rsidRDefault="00D34D5E">
            <w:pPr>
              <w:spacing w:after="0" w:line="360" w:lineRule="exact"/>
              <w:jc w:val="center"/>
              <w:rPr>
                <w:rFonts w:ascii="仿宋_GB2312" w:eastAsia="仿宋_GB2312"/>
                <w:sz w:val="24"/>
              </w:rPr>
            </w:pPr>
            <w:r>
              <w:rPr>
                <w:rFonts w:ascii="仿宋_GB2312" w:eastAsia="仿宋_GB2312" w:hint="eastAsia"/>
                <w:sz w:val="24"/>
              </w:rPr>
              <w:t>人事科、机关党委</w:t>
            </w:r>
          </w:p>
        </w:tc>
        <w:tc>
          <w:tcPr>
            <w:tcW w:w="1430" w:type="dxa"/>
            <w:vMerge w:val="restart"/>
            <w:vAlign w:val="center"/>
          </w:tcPr>
          <w:p w:rsidR="00D34D5E" w:rsidRDefault="00D34D5E">
            <w:pPr>
              <w:spacing w:line="360" w:lineRule="exact"/>
              <w:jc w:val="center"/>
              <w:rPr>
                <w:rFonts w:ascii="仿宋_GB2312" w:eastAsia="仿宋_GB2312"/>
                <w:sz w:val="24"/>
              </w:rPr>
            </w:pPr>
            <w:r>
              <w:rPr>
                <w:rFonts w:ascii="仿宋_GB2312" w:eastAsia="仿宋_GB2312" w:hint="eastAsia"/>
                <w:sz w:val="24"/>
              </w:rPr>
              <w:t>蒋玲萍</w:t>
            </w:r>
          </w:p>
        </w:tc>
      </w:tr>
      <w:tr w:rsidR="00D34D5E">
        <w:trPr>
          <w:trHeight w:val="642"/>
        </w:trPr>
        <w:tc>
          <w:tcPr>
            <w:tcW w:w="718" w:type="dxa"/>
            <w:vAlign w:val="center"/>
          </w:tcPr>
          <w:p w:rsidR="00D34D5E" w:rsidRDefault="00D34D5E">
            <w:pPr>
              <w:spacing w:after="0" w:line="360" w:lineRule="exact"/>
              <w:jc w:val="center"/>
              <w:rPr>
                <w:rFonts w:ascii="仿宋_GB2312" w:eastAsia="仿宋_GB2312"/>
                <w:sz w:val="24"/>
              </w:rPr>
            </w:pPr>
            <w:r>
              <w:rPr>
                <w:rFonts w:ascii="仿宋_GB2312" w:eastAsia="仿宋_GB2312"/>
                <w:sz w:val="24"/>
              </w:rPr>
              <w:t>5</w:t>
            </w:r>
          </w:p>
        </w:tc>
        <w:tc>
          <w:tcPr>
            <w:tcW w:w="1338" w:type="dxa"/>
            <w:vMerge/>
            <w:vAlign w:val="center"/>
          </w:tcPr>
          <w:p w:rsidR="00D34D5E" w:rsidRDefault="00D34D5E">
            <w:pPr>
              <w:spacing w:after="0" w:line="360" w:lineRule="exact"/>
              <w:jc w:val="center"/>
              <w:rPr>
                <w:rFonts w:ascii="仿宋_GB2312" w:eastAsia="仿宋_GB2312"/>
                <w:sz w:val="24"/>
              </w:rPr>
            </w:pPr>
          </w:p>
        </w:tc>
        <w:tc>
          <w:tcPr>
            <w:tcW w:w="4559" w:type="dxa"/>
            <w:vAlign w:val="center"/>
          </w:tcPr>
          <w:p w:rsidR="00D34D5E" w:rsidRDefault="00D34D5E">
            <w:pPr>
              <w:spacing w:after="0" w:line="360" w:lineRule="exact"/>
              <w:jc w:val="both"/>
              <w:rPr>
                <w:rFonts w:ascii="仿宋_GB2312" w:eastAsia="仿宋_GB2312"/>
                <w:sz w:val="24"/>
              </w:rPr>
            </w:pPr>
            <w:r>
              <w:rPr>
                <w:rFonts w:ascii="仿宋_GB2312" w:eastAsia="仿宋_GB2312"/>
                <w:sz w:val="24"/>
              </w:rPr>
              <w:t>12</w:t>
            </w:r>
            <w:r>
              <w:rPr>
                <w:rFonts w:ascii="仿宋_GB2312" w:eastAsia="仿宋_GB2312" w:hint="eastAsia"/>
                <w:sz w:val="24"/>
              </w:rPr>
              <w:t>月上旬各基层党组织召开专题组织生活会和开展民主评议党员。</w:t>
            </w:r>
          </w:p>
        </w:tc>
        <w:tc>
          <w:tcPr>
            <w:tcW w:w="1669" w:type="dxa"/>
            <w:vMerge w:val="restart"/>
            <w:vAlign w:val="center"/>
          </w:tcPr>
          <w:p w:rsidR="00D34D5E" w:rsidRDefault="00D34D5E">
            <w:pPr>
              <w:spacing w:after="0" w:line="360" w:lineRule="exact"/>
              <w:jc w:val="center"/>
              <w:rPr>
                <w:rFonts w:ascii="仿宋_GB2312" w:eastAsia="仿宋_GB2312"/>
                <w:sz w:val="24"/>
              </w:rPr>
            </w:pPr>
            <w:r>
              <w:rPr>
                <w:rFonts w:ascii="仿宋_GB2312" w:eastAsia="仿宋_GB2312" w:hint="eastAsia"/>
                <w:sz w:val="24"/>
              </w:rPr>
              <w:t>机关党委</w:t>
            </w:r>
          </w:p>
        </w:tc>
        <w:tc>
          <w:tcPr>
            <w:tcW w:w="1430" w:type="dxa"/>
            <w:vMerge/>
            <w:vAlign w:val="center"/>
          </w:tcPr>
          <w:p w:rsidR="00D34D5E" w:rsidRDefault="00D34D5E">
            <w:pPr>
              <w:spacing w:after="0" w:line="360" w:lineRule="exact"/>
              <w:jc w:val="center"/>
              <w:rPr>
                <w:rFonts w:ascii="仿宋_GB2312" w:eastAsia="仿宋_GB2312"/>
                <w:sz w:val="24"/>
              </w:rPr>
            </w:pPr>
          </w:p>
        </w:tc>
      </w:tr>
      <w:tr w:rsidR="00D34D5E">
        <w:trPr>
          <w:trHeight w:val="642"/>
        </w:trPr>
        <w:tc>
          <w:tcPr>
            <w:tcW w:w="718" w:type="dxa"/>
            <w:vAlign w:val="center"/>
          </w:tcPr>
          <w:p w:rsidR="00D34D5E" w:rsidRDefault="00D34D5E">
            <w:pPr>
              <w:spacing w:after="0" w:line="360" w:lineRule="exact"/>
              <w:jc w:val="center"/>
              <w:rPr>
                <w:rFonts w:ascii="仿宋_GB2312" w:eastAsia="仿宋_GB2312"/>
                <w:sz w:val="24"/>
              </w:rPr>
            </w:pPr>
            <w:r>
              <w:rPr>
                <w:rFonts w:ascii="仿宋_GB2312" w:eastAsia="仿宋_GB2312"/>
                <w:sz w:val="24"/>
              </w:rPr>
              <w:t>6</w:t>
            </w:r>
          </w:p>
        </w:tc>
        <w:tc>
          <w:tcPr>
            <w:tcW w:w="1338" w:type="dxa"/>
            <w:vMerge/>
            <w:vAlign w:val="center"/>
          </w:tcPr>
          <w:p w:rsidR="00D34D5E" w:rsidRDefault="00D34D5E">
            <w:pPr>
              <w:spacing w:after="0" w:line="360" w:lineRule="exact"/>
              <w:rPr>
                <w:rFonts w:ascii="仿宋_GB2312" w:eastAsia="仿宋_GB2312"/>
                <w:sz w:val="24"/>
              </w:rPr>
            </w:pPr>
          </w:p>
        </w:tc>
        <w:tc>
          <w:tcPr>
            <w:tcW w:w="4559" w:type="dxa"/>
            <w:vAlign w:val="center"/>
          </w:tcPr>
          <w:p w:rsidR="00D34D5E" w:rsidRDefault="00D34D5E">
            <w:pPr>
              <w:spacing w:after="0" w:line="360" w:lineRule="exact"/>
              <w:jc w:val="both"/>
              <w:rPr>
                <w:rFonts w:ascii="仿宋_GB2312" w:eastAsia="仿宋_GB2312"/>
                <w:sz w:val="24"/>
              </w:rPr>
            </w:pPr>
            <w:r>
              <w:rPr>
                <w:rFonts w:ascii="仿宋_GB2312" w:eastAsia="仿宋_GB2312" w:hint="eastAsia"/>
                <w:sz w:val="24"/>
              </w:rPr>
              <w:t>组织学习《中共中央关于坚持和完善中国特色社会主义制度、推进国家治理体系和治理能力现代化若干重大问题的决定》和习近平总书记在十九届四中全会上的重要讲话精神。</w:t>
            </w:r>
          </w:p>
        </w:tc>
        <w:tc>
          <w:tcPr>
            <w:tcW w:w="1669" w:type="dxa"/>
            <w:vMerge/>
            <w:vAlign w:val="center"/>
          </w:tcPr>
          <w:p w:rsidR="00D34D5E" w:rsidRDefault="00D34D5E">
            <w:pPr>
              <w:spacing w:after="0" w:line="360" w:lineRule="exact"/>
              <w:jc w:val="center"/>
              <w:rPr>
                <w:rFonts w:ascii="仿宋_GB2312" w:eastAsia="仿宋_GB2312"/>
                <w:sz w:val="24"/>
              </w:rPr>
            </w:pPr>
          </w:p>
        </w:tc>
        <w:tc>
          <w:tcPr>
            <w:tcW w:w="1430" w:type="dxa"/>
            <w:vMerge/>
            <w:vAlign w:val="center"/>
          </w:tcPr>
          <w:p w:rsidR="00D34D5E" w:rsidRDefault="00D34D5E">
            <w:pPr>
              <w:spacing w:after="0" w:line="360" w:lineRule="exact"/>
              <w:jc w:val="center"/>
              <w:rPr>
                <w:rFonts w:ascii="仿宋_GB2312" w:eastAsia="仿宋_GB2312"/>
                <w:sz w:val="24"/>
              </w:rPr>
            </w:pPr>
          </w:p>
        </w:tc>
      </w:tr>
      <w:tr w:rsidR="00D34D5E">
        <w:trPr>
          <w:trHeight w:val="642"/>
        </w:trPr>
        <w:tc>
          <w:tcPr>
            <w:tcW w:w="718" w:type="dxa"/>
            <w:vAlign w:val="center"/>
          </w:tcPr>
          <w:p w:rsidR="00D34D5E" w:rsidRDefault="00D34D5E">
            <w:pPr>
              <w:spacing w:after="0" w:line="360" w:lineRule="exact"/>
              <w:jc w:val="center"/>
              <w:rPr>
                <w:rFonts w:ascii="仿宋_GB2312" w:eastAsia="仿宋_GB2312"/>
                <w:sz w:val="24"/>
              </w:rPr>
            </w:pPr>
            <w:r>
              <w:rPr>
                <w:rFonts w:ascii="仿宋_GB2312" w:eastAsia="仿宋_GB2312"/>
                <w:sz w:val="24"/>
              </w:rPr>
              <w:t>7</w:t>
            </w:r>
          </w:p>
        </w:tc>
        <w:tc>
          <w:tcPr>
            <w:tcW w:w="5897" w:type="dxa"/>
            <w:gridSpan w:val="2"/>
            <w:vAlign w:val="center"/>
          </w:tcPr>
          <w:p w:rsidR="00D34D5E" w:rsidRDefault="00D34D5E">
            <w:pPr>
              <w:spacing w:after="0" w:line="360" w:lineRule="exact"/>
              <w:rPr>
                <w:rFonts w:ascii="仿宋_GB2312" w:eastAsia="仿宋_GB2312"/>
                <w:sz w:val="24"/>
              </w:rPr>
            </w:pPr>
            <w:r>
              <w:rPr>
                <w:rFonts w:ascii="仿宋_GB2312" w:eastAsia="仿宋_GB2312" w:hint="eastAsia"/>
                <w:sz w:val="24"/>
              </w:rPr>
              <w:t>做好</w:t>
            </w:r>
            <w:r>
              <w:rPr>
                <w:rFonts w:ascii="仿宋_GB2312" w:eastAsia="仿宋_GB2312"/>
                <w:sz w:val="24"/>
              </w:rPr>
              <w:t>2020</w:t>
            </w:r>
            <w:r>
              <w:rPr>
                <w:rFonts w:ascii="仿宋_GB2312" w:eastAsia="仿宋_GB2312" w:hint="eastAsia"/>
                <w:sz w:val="24"/>
              </w:rPr>
              <w:t>年财政预算及部门预算绩效评价申报、</w:t>
            </w:r>
            <w:r>
              <w:rPr>
                <w:rFonts w:ascii="仿宋_GB2312" w:eastAsia="仿宋_GB2312"/>
                <w:sz w:val="24"/>
              </w:rPr>
              <w:t>2019</w:t>
            </w:r>
            <w:r>
              <w:rPr>
                <w:rFonts w:ascii="仿宋_GB2312" w:eastAsia="仿宋_GB2312" w:hint="eastAsia"/>
                <w:sz w:val="24"/>
              </w:rPr>
              <w:t>年度委机关财务收支的年度结算工作。</w:t>
            </w:r>
          </w:p>
        </w:tc>
        <w:tc>
          <w:tcPr>
            <w:tcW w:w="1669" w:type="dxa"/>
            <w:vAlign w:val="center"/>
          </w:tcPr>
          <w:p w:rsidR="00D34D5E" w:rsidRDefault="00D34D5E">
            <w:pPr>
              <w:spacing w:after="0" w:line="360" w:lineRule="exact"/>
              <w:jc w:val="center"/>
              <w:rPr>
                <w:rFonts w:ascii="仿宋_GB2312" w:eastAsia="仿宋_GB2312"/>
                <w:sz w:val="24"/>
              </w:rPr>
            </w:pPr>
            <w:r>
              <w:rPr>
                <w:rFonts w:ascii="仿宋_GB2312" w:eastAsia="仿宋_GB2312" w:hint="eastAsia"/>
                <w:sz w:val="24"/>
              </w:rPr>
              <w:t>财务科</w:t>
            </w:r>
          </w:p>
        </w:tc>
        <w:tc>
          <w:tcPr>
            <w:tcW w:w="1430" w:type="dxa"/>
            <w:vAlign w:val="center"/>
          </w:tcPr>
          <w:p w:rsidR="00D34D5E" w:rsidRDefault="00D34D5E">
            <w:pPr>
              <w:spacing w:after="0" w:line="360" w:lineRule="exact"/>
              <w:jc w:val="center"/>
              <w:rPr>
                <w:rFonts w:ascii="仿宋_GB2312" w:eastAsia="仿宋_GB2312"/>
                <w:sz w:val="24"/>
              </w:rPr>
            </w:pPr>
            <w:r>
              <w:rPr>
                <w:rFonts w:ascii="仿宋_GB2312" w:eastAsia="仿宋_GB2312" w:hint="eastAsia"/>
                <w:sz w:val="24"/>
              </w:rPr>
              <w:t>吴明珠</w:t>
            </w:r>
          </w:p>
        </w:tc>
      </w:tr>
      <w:tr w:rsidR="00D34D5E">
        <w:trPr>
          <w:trHeight w:val="642"/>
        </w:trPr>
        <w:tc>
          <w:tcPr>
            <w:tcW w:w="718" w:type="dxa"/>
            <w:vAlign w:val="center"/>
          </w:tcPr>
          <w:p w:rsidR="00D34D5E" w:rsidRDefault="00D34D5E">
            <w:pPr>
              <w:spacing w:after="0" w:line="360" w:lineRule="exact"/>
              <w:jc w:val="center"/>
              <w:rPr>
                <w:rFonts w:ascii="仿宋_GB2312" w:eastAsia="仿宋_GB2312"/>
                <w:sz w:val="24"/>
              </w:rPr>
            </w:pPr>
            <w:r>
              <w:rPr>
                <w:rFonts w:ascii="仿宋_GB2312" w:eastAsia="仿宋_GB2312"/>
                <w:sz w:val="24"/>
              </w:rPr>
              <w:t>8</w:t>
            </w:r>
          </w:p>
        </w:tc>
        <w:tc>
          <w:tcPr>
            <w:tcW w:w="5897" w:type="dxa"/>
            <w:gridSpan w:val="2"/>
            <w:vAlign w:val="center"/>
          </w:tcPr>
          <w:p w:rsidR="00D34D5E" w:rsidRDefault="00D34D5E" w:rsidP="003C39B0">
            <w:pPr>
              <w:spacing w:after="0" w:line="360" w:lineRule="exact"/>
              <w:rPr>
                <w:rFonts w:ascii="仿宋_GB2312" w:eastAsia="仿宋_GB2312"/>
                <w:sz w:val="24"/>
              </w:rPr>
            </w:pPr>
            <w:r>
              <w:rPr>
                <w:rFonts w:ascii="仿宋_GB2312" w:eastAsia="仿宋_GB2312" w:hint="eastAsia"/>
                <w:sz w:val="24"/>
              </w:rPr>
              <w:t>有序推进公务员职务与职级并行工作，完成委管干部公务员职务与职级并行首次晋升工作。</w:t>
            </w:r>
          </w:p>
        </w:tc>
        <w:tc>
          <w:tcPr>
            <w:tcW w:w="1669" w:type="dxa"/>
            <w:vAlign w:val="center"/>
          </w:tcPr>
          <w:p w:rsidR="00D34D5E" w:rsidRDefault="00D34D5E">
            <w:pPr>
              <w:spacing w:after="0" w:line="360" w:lineRule="exact"/>
              <w:jc w:val="center"/>
              <w:rPr>
                <w:rFonts w:ascii="仿宋_GB2312" w:eastAsia="仿宋_GB2312"/>
                <w:sz w:val="24"/>
              </w:rPr>
            </w:pPr>
            <w:r>
              <w:rPr>
                <w:rFonts w:ascii="仿宋_GB2312" w:eastAsia="仿宋_GB2312" w:hint="eastAsia"/>
                <w:sz w:val="24"/>
              </w:rPr>
              <w:t>人事科</w:t>
            </w:r>
          </w:p>
        </w:tc>
        <w:tc>
          <w:tcPr>
            <w:tcW w:w="1430" w:type="dxa"/>
            <w:vAlign w:val="center"/>
          </w:tcPr>
          <w:p w:rsidR="00D34D5E" w:rsidRDefault="00D34D5E">
            <w:pPr>
              <w:spacing w:after="0" w:line="360" w:lineRule="exact"/>
              <w:jc w:val="center"/>
              <w:rPr>
                <w:rFonts w:ascii="仿宋_GB2312" w:eastAsia="仿宋_GB2312"/>
                <w:sz w:val="24"/>
              </w:rPr>
            </w:pPr>
            <w:r>
              <w:rPr>
                <w:rFonts w:ascii="仿宋_GB2312" w:eastAsia="仿宋_GB2312" w:hint="eastAsia"/>
                <w:sz w:val="24"/>
              </w:rPr>
              <w:t>蒋玲萍</w:t>
            </w:r>
          </w:p>
        </w:tc>
      </w:tr>
      <w:tr w:rsidR="00D34D5E">
        <w:trPr>
          <w:trHeight w:val="642"/>
        </w:trPr>
        <w:tc>
          <w:tcPr>
            <w:tcW w:w="718" w:type="dxa"/>
            <w:vAlign w:val="center"/>
          </w:tcPr>
          <w:p w:rsidR="00D34D5E" w:rsidRDefault="00D34D5E">
            <w:pPr>
              <w:spacing w:after="0" w:line="360" w:lineRule="exact"/>
              <w:jc w:val="center"/>
              <w:rPr>
                <w:rFonts w:ascii="仿宋_GB2312" w:eastAsia="仿宋_GB2312"/>
                <w:sz w:val="24"/>
              </w:rPr>
            </w:pPr>
            <w:r>
              <w:rPr>
                <w:rFonts w:ascii="仿宋_GB2312" w:eastAsia="仿宋_GB2312"/>
                <w:sz w:val="24"/>
              </w:rPr>
              <w:t>9</w:t>
            </w:r>
          </w:p>
        </w:tc>
        <w:tc>
          <w:tcPr>
            <w:tcW w:w="5897" w:type="dxa"/>
            <w:gridSpan w:val="2"/>
            <w:vAlign w:val="center"/>
          </w:tcPr>
          <w:p w:rsidR="00D34D5E" w:rsidRDefault="00D34D5E">
            <w:pPr>
              <w:spacing w:after="0" w:line="360" w:lineRule="exact"/>
              <w:rPr>
                <w:rFonts w:ascii="仿宋_GB2312" w:eastAsia="仿宋_GB2312"/>
                <w:sz w:val="24"/>
              </w:rPr>
            </w:pPr>
            <w:r>
              <w:rPr>
                <w:rFonts w:ascii="仿宋_GB2312" w:eastAsia="仿宋_GB2312" w:hint="eastAsia"/>
                <w:sz w:val="24"/>
              </w:rPr>
              <w:t>谋划好</w:t>
            </w:r>
            <w:r>
              <w:rPr>
                <w:rFonts w:ascii="仿宋_GB2312" w:eastAsia="仿宋_GB2312"/>
                <w:sz w:val="24"/>
              </w:rPr>
              <w:t>2020</w:t>
            </w:r>
            <w:r>
              <w:rPr>
                <w:rFonts w:ascii="仿宋_GB2312" w:eastAsia="仿宋_GB2312" w:hint="eastAsia"/>
                <w:sz w:val="24"/>
              </w:rPr>
              <w:t>年全市卫生健康工作。</w:t>
            </w:r>
          </w:p>
        </w:tc>
        <w:tc>
          <w:tcPr>
            <w:tcW w:w="1669" w:type="dxa"/>
            <w:vAlign w:val="center"/>
          </w:tcPr>
          <w:p w:rsidR="00D34D5E" w:rsidRDefault="00D34D5E">
            <w:pPr>
              <w:spacing w:after="0" w:line="360" w:lineRule="exact"/>
              <w:jc w:val="center"/>
              <w:rPr>
                <w:rFonts w:ascii="仿宋_GB2312" w:eastAsia="仿宋_GB2312"/>
                <w:sz w:val="24"/>
              </w:rPr>
            </w:pPr>
            <w:r>
              <w:rPr>
                <w:rFonts w:ascii="仿宋_GB2312" w:eastAsia="仿宋_GB2312" w:hint="eastAsia"/>
                <w:sz w:val="24"/>
              </w:rPr>
              <w:t>办公室</w:t>
            </w:r>
          </w:p>
        </w:tc>
        <w:tc>
          <w:tcPr>
            <w:tcW w:w="1430" w:type="dxa"/>
            <w:vAlign w:val="center"/>
          </w:tcPr>
          <w:p w:rsidR="00D34D5E" w:rsidRDefault="00D34D5E">
            <w:pPr>
              <w:spacing w:after="0" w:line="360" w:lineRule="exact"/>
              <w:jc w:val="center"/>
              <w:rPr>
                <w:rFonts w:ascii="仿宋_GB2312" w:eastAsia="仿宋_GB2312"/>
                <w:sz w:val="24"/>
              </w:rPr>
            </w:pPr>
            <w:r>
              <w:rPr>
                <w:rFonts w:ascii="仿宋_GB2312" w:eastAsia="仿宋_GB2312" w:hint="eastAsia"/>
                <w:sz w:val="24"/>
              </w:rPr>
              <w:t>严行斌</w:t>
            </w:r>
          </w:p>
          <w:p w:rsidR="00D34D5E" w:rsidRDefault="00D34D5E">
            <w:pPr>
              <w:spacing w:after="0" w:line="360" w:lineRule="exact"/>
              <w:jc w:val="center"/>
              <w:rPr>
                <w:rFonts w:ascii="仿宋_GB2312" w:eastAsia="仿宋_GB2312"/>
                <w:sz w:val="24"/>
              </w:rPr>
            </w:pPr>
            <w:r>
              <w:rPr>
                <w:rFonts w:ascii="仿宋_GB2312" w:eastAsia="仿宋_GB2312" w:hint="eastAsia"/>
                <w:sz w:val="24"/>
              </w:rPr>
              <w:t>陈荣斌</w:t>
            </w:r>
          </w:p>
        </w:tc>
      </w:tr>
      <w:tr w:rsidR="00D34D5E">
        <w:trPr>
          <w:trHeight w:val="642"/>
        </w:trPr>
        <w:tc>
          <w:tcPr>
            <w:tcW w:w="718" w:type="dxa"/>
            <w:vAlign w:val="center"/>
          </w:tcPr>
          <w:p w:rsidR="00D34D5E" w:rsidRDefault="00D34D5E">
            <w:pPr>
              <w:spacing w:after="0" w:line="360" w:lineRule="exact"/>
              <w:jc w:val="center"/>
              <w:rPr>
                <w:rFonts w:ascii="仿宋_GB2312" w:eastAsia="仿宋_GB2312"/>
                <w:sz w:val="24"/>
              </w:rPr>
            </w:pPr>
            <w:r>
              <w:rPr>
                <w:rFonts w:ascii="仿宋_GB2312" w:eastAsia="仿宋_GB2312"/>
                <w:sz w:val="24"/>
              </w:rPr>
              <w:t>10</w:t>
            </w:r>
          </w:p>
        </w:tc>
        <w:tc>
          <w:tcPr>
            <w:tcW w:w="5897" w:type="dxa"/>
            <w:gridSpan w:val="2"/>
            <w:vAlign w:val="center"/>
          </w:tcPr>
          <w:p w:rsidR="00D34D5E" w:rsidRDefault="00D34D5E">
            <w:pPr>
              <w:spacing w:after="0" w:line="360" w:lineRule="exact"/>
              <w:jc w:val="both"/>
              <w:rPr>
                <w:rFonts w:ascii="仿宋_GB2312" w:eastAsia="仿宋_GB2312"/>
                <w:sz w:val="24"/>
              </w:rPr>
            </w:pPr>
            <w:r>
              <w:rPr>
                <w:rFonts w:ascii="仿宋_GB2312" w:eastAsia="仿宋_GB2312" w:hint="eastAsia"/>
                <w:sz w:val="24"/>
              </w:rPr>
              <w:t>做好冬春季传染病的监测预警和突发公共卫生事件的应急处置。</w:t>
            </w:r>
          </w:p>
        </w:tc>
        <w:tc>
          <w:tcPr>
            <w:tcW w:w="1669" w:type="dxa"/>
            <w:vAlign w:val="center"/>
          </w:tcPr>
          <w:p w:rsidR="00D34D5E" w:rsidRDefault="00D34D5E">
            <w:pPr>
              <w:spacing w:after="0" w:line="360" w:lineRule="exact"/>
              <w:jc w:val="center"/>
              <w:rPr>
                <w:rFonts w:ascii="仿宋_GB2312" w:eastAsia="仿宋_GB2312"/>
                <w:sz w:val="24"/>
              </w:rPr>
            </w:pPr>
            <w:r>
              <w:rPr>
                <w:rFonts w:ascii="仿宋_GB2312" w:eastAsia="仿宋_GB2312" w:hint="eastAsia"/>
                <w:sz w:val="24"/>
              </w:rPr>
              <w:t>疾控科</w:t>
            </w:r>
          </w:p>
        </w:tc>
        <w:tc>
          <w:tcPr>
            <w:tcW w:w="1430" w:type="dxa"/>
            <w:vAlign w:val="center"/>
          </w:tcPr>
          <w:p w:rsidR="00D34D5E" w:rsidRDefault="00D34D5E">
            <w:pPr>
              <w:spacing w:after="0" w:line="360" w:lineRule="exact"/>
              <w:jc w:val="center"/>
              <w:rPr>
                <w:rFonts w:ascii="仿宋_GB2312" w:eastAsia="仿宋_GB2312"/>
                <w:sz w:val="24"/>
              </w:rPr>
            </w:pPr>
            <w:r>
              <w:rPr>
                <w:rFonts w:ascii="仿宋_GB2312" w:eastAsia="仿宋_GB2312" w:hint="eastAsia"/>
                <w:sz w:val="24"/>
              </w:rPr>
              <w:t>万松青</w:t>
            </w:r>
          </w:p>
        </w:tc>
      </w:tr>
      <w:tr w:rsidR="00D34D5E">
        <w:trPr>
          <w:trHeight w:val="642"/>
        </w:trPr>
        <w:tc>
          <w:tcPr>
            <w:tcW w:w="718" w:type="dxa"/>
            <w:vAlign w:val="center"/>
          </w:tcPr>
          <w:p w:rsidR="00D34D5E" w:rsidRDefault="00D34D5E">
            <w:pPr>
              <w:spacing w:after="0" w:line="360" w:lineRule="exact"/>
              <w:jc w:val="center"/>
              <w:rPr>
                <w:rFonts w:ascii="仿宋_GB2312" w:eastAsia="仿宋_GB2312"/>
                <w:sz w:val="24"/>
              </w:rPr>
            </w:pPr>
            <w:r>
              <w:rPr>
                <w:rFonts w:ascii="仿宋_GB2312" w:eastAsia="仿宋_GB2312"/>
                <w:sz w:val="24"/>
              </w:rPr>
              <w:t>11</w:t>
            </w:r>
          </w:p>
        </w:tc>
        <w:tc>
          <w:tcPr>
            <w:tcW w:w="5897" w:type="dxa"/>
            <w:gridSpan w:val="2"/>
            <w:vAlign w:val="center"/>
          </w:tcPr>
          <w:p w:rsidR="00D34D5E" w:rsidRDefault="00D34D5E">
            <w:pPr>
              <w:spacing w:after="0" w:line="360" w:lineRule="exact"/>
              <w:jc w:val="both"/>
              <w:rPr>
                <w:rFonts w:ascii="仿宋_GB2312" w:eastAsia="仿宋_GB2312"/>
                <w:sz w:val="24"/>
              </w:rPr>
            </w:pPr>
            <w:r>
              <w:rPr>
                <w:rFonts w:ascii="仿宋_GB2312" w:eastAsia="仿宋_GB2312" w:hint="eastAsia"/>
                <w:sz w:val="24"/>
              </w:rPr>
              <w:t>组织岁末年初安全生产大检查。</w:t>
            </w:r>
          </w:p>
        </w:tc>
        <w:tc>
          <w:tcPr>
            <w:tcW w:w="1669" w:type="dxa"/>
            <w:vAlign w:val="center"/>
          </w:tcPr>
          <w:p w:rsidR="00D34D5E" w:rsidRDefault="00D34D5E">
            <w:pPr>
              <w:spacing w:after="0" w:line="360" w:lineRule="exact"/>
              <w:jc w:val="center"/>
              <w:rPr>
                <w:rFonts w:ascii="仿宋_GB2312" w:eastAsia="仿宋_GB2312"/>
                <w:sz w:val="24"/>
              </w:rPr>
            </w:pPr>
            <w:r>
              <w:rPr>
                <w:rFonts w:ascii="仿宋_GB2312" w:eastAsia="仿宋_GB2312" w:hint="eastAsia"/>
                <w:sz w:val="24"/>
              </w:rPr>
              <w:t>办公室</w:t>
            </w:r>
          </w:p>
        </w:tc>
        <w:tc>
          <w:tcPr>
            <w:tcW w:w="1430" w:type="dxa"/>
            <w:vAlign w:val="center"/>
          </w:tcPr>
          <w:p w:rsidR="00D34D5E" w:rsidRDefault="00D34D5E">
            <w:pPr>
              <w:spacing w:after="0" w:line="360" w:lineRule="exact"/>
              <w:jc w:val="center"/>
              <w:rPr>
                <w:rFonts w:ascii="仿宋_GB2312" w:eastAsia="仿宋_GB2312"/>
                <w:sz w:val="24"/>
              </w:rPr>
            </w:pPr>
            <w:r>
              <w:rPr>
                <w:rFonts w:ascii="仿宋_GB2312" w:eastAsia="仿宋_GB2312" w:hint="eastAsia"/>
                <w:sz w:val="24"/>
              </w:rPr>
              <w:t>严行斌</w:t>
            </w:r>
          </w:p>
          <w:p w:rsidR="00D34D5E" w:rsidRDefault="00D34D5E">
            <w:pPr>
              <w:spacing w:after="0" w:line="360" w:lineRule="exact"/>
              <w:jc w:val="center"/>
              <w:rPr>
                <w:rFonts w:ascii="仿宋_GB2312" w:eastAsia="仿宋_GB2312"/>
                <w:sz w:val="24"/>
              </w:rPr>
            </w:pPr>
            <w:r>
              <w:rPr>
                <w:rFonts w:ascii="仿宋_GB2312" w:eastAsia="仿宋_GB2312" w:hint="eastAsia"/>
                <w:sz w:val="24"/>
              </w:rPr>
              <w:t>陈荣斌</w:t>
            </w:r>
            <w:bookmarkStart w:id="0" w:name="_GoBack"/>
            <w:bookmarkEnd w:id="0"/>
          </w:p>
        </w:tc>
      </w:tr>
      <w:tr w:rsidR="00D34D5E">
        <w:trPr>
          <w:trHeight w:val="642"/>
        </w:trPr>
        <w:tc>
          <w:tcPr>
            <w:tcW w:w="718" w:type="dxa"/>
            <w:vAlign w:val="center"/>
          </w:tcPr>
          <w:p w:rsidR="00D34D5E" w:rsidRDefault="00D34D5E">
            <w:pPr>
              <w:spacing w:after="0" w:line="360" w:lineRule="exact"/>
              <w:jc w:val="center"/>
              <w:rPr>
                <w:rFonts w:ascii="仿宋_GB2312" w:eastAsia="仿宋_GB2312"/>
                <w:sz w:val="24"/>
              </w:rPr>
            </w:pPr>
            <w:r>
              <w:rPr>
                <w:rFonts w:ascii="仿宋_GB2312" w:eastAsia="仿宋_GB2312"/>
                <w:sz w:val="24"/>
              </w:rPr>
              <w:t>12</w:t>
            </w:r>
          </w:p>
        </w:tc>
        <w:tc>
          <w:tcPr>
            <w:tcW w:w="5897" w:type="dxa"/>
            <w:gridSpan w:val="2"/>
            <w:vAlign w:val="center"/>
          </w:tcPr>
          <w:p w:rsidR="00D34D5E" w:rsidRDefault="00D34D5E">
            <w:pPr>
              <w:spacing w:after="0" w:line="360" w:lineRule="exact"/>
              <w:jc w:val="both"/>
              <w:rPr>
                <w:rFonts w:ascii="仿宋_GB2312" w:eastAsia="仿宋_GB2312"/>
                <w:sz w:val="24"/>
              </w:rPr>
            </w:pPr>
            <w:r>
              <w:rPr>
                <w:rFonts w:ascii="仿宋_GB2312" w:eastAsia="仿宋_GB2312" w:hint="eastAsia"/>
                <w:sz w:val="24"/>
              </w:rPr>
              <w:t>继续做好六城同创、扫黑除恶、两个主义专项整治、医疗卫生领域商业贿赂专项整治和二级机构集中整治年活动及综治维稳、信访值班等工作。</w:t>
            </w:r>
          </w:p>
        </w:tc>
        <w:tc>
          <w:tcPr>
            <w:tcW w:w="1669" w:type="dxa"/>
            <w:vAlign w:val="center"/>
          </w:tcPr>
          <w:p w:rsidR="00D34D5E" w:rsidRDefault="00D34D5E">
            <w:pPr>
              <w:spacing w:after="0" w:line="360" w:lineRule="exact"/>
              <w:jc w:val="center"/>
              <w:rPr>
                <w:rFonts w:ascii="仿宋_GB2312" w:eastAsia="仿宋_GB2312"/>
                <w:sz w:val="24"/>
              </w:rPr>
            </w:pPr>
            <w:r>
              <w:rPr>
                <w:rFonts w:ascii="仿宋_GB2312" w:eastAsia="仿宋_GB2312" w:hint="eastAsia"/>
                <w:sz w:val="24"/>
              </w:rPr>
              <w:t>办公室、医政医管科、机关党委等</w:t>
            </w:r>
          </w:p>
        </w:tc>
        <w:tc>
          <w:tcPr>
            <w:tcW w:w="1430" w:type="dxa"/>
            <w:vAlign w:val="center"/>
          </w:tcPr>
          <w:p w:rsidR="00D34D5E" w:rsidRDefault="00D34D5E">
            <w:pPr>
              <w:spacing w:after="0" w:line="360" w:lineRule="exact"/>
              <w:jc w:val="center"/>
              <w:rPr>
                <w:rFonts w:ascii="仿宋_GB2312" w:eastAsia="仿宋_GB2312"/>
                <w:sz w:val="24"/>
              </w:rPr>
            </w:pPr>
            <w:r>
              <w:rPr>
                <w:rFonts w:ascii="仿宋_GB2312" w:eastAsia="仿宋_GB2312" w:hint="eastAsia"/>
                <w:sz w:val="24"/>
              </w:rPr>
              <w:t>严行斌</w:t>
            </w:r>
          </w:p>
          <w:p w:rsidR="00D34D5E" w:rsidRDefault="00D34D5E">
            <w:pPr>
              <w:spacing w:after="0" w:line="360" w:lineRule="exact"/>
              <w:jc w:val="center"/>
              <w:rPr>
                <w:rFonts w:ascii="仿宋_GB2312" w:eastAsia="仿宋_GB2312"/>
                <w:sz w:val="24"/>
              </w:rPr>
            </w:pPr>
            <w:r>
              <w:rPr>
                <w:rFonts w:ascii="仿宋_GB2312" w:eastAsia="仿宋_GB2312" w:hint="eastAsia"/>
                <w:sz w:val="24"/>
              </w:rPr>
              <w:t>蒋陆阳</w:t>
            </w:r>
          </w:p>
          <w:p w:rsidR="00D34D5E" w:rsidRDefault="00D34D5E">
            <w:pPr>
              <w:spacing w:after="0" w:line="360" w:lineRule="exact"/>
              <w:jc w:val="center"/>
              <w:rPr>
                <w:rFonts w:ascii="仿宋_GB2312" w:eastAsia="仿宋_GB2312"/>
                <w:sz w:val="24"/>
              </w:rPr>
            </w:pPr>
            <w:r>
              <w:rPr>
                <w:rFonts w:ascii="仿宋_GB2312" w:eastAsia="仿宋_GB2312" w:hint="eastAsia"/>
                <w:sz w:val="24"/>
              </w:rPr>
              <w:t>蒋玲萍</w:t>
            </w:r>
          </w:p>
        </w:tc>
      </w:tr>
    </w:tbl>
    <w:p w:rsidR="00D34D5E" w:rsidRDefault="00D34D5E">
      <w:pPr>
        <w:spacing w:after="0" w:line="360" w:lineRule="exact"/>
        <w:jc w:val="center"/>
        <w:rPr>
          <w:rFonts w:ascii="仿宋_GB2312" w:eastAsia="仿宋_GB2312"/>
          <w:sz w:val="24"/>
        </w:rPr>
      </w:pPr>
    </w:p>
    <w:tbl>
      <w:tblPr>
        <w:tblW w:w="97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5934"/>
        <w:gridCol w:w="1512"/>
        <w:gridCol w:w="1430"/>
      </w:tblGrid>
      <w:tr w:rsidR="00D34D5E">
        <w:trPr>
          <w:trHeight w:val="642"/>
        </w:trPr>
        <w:tc>
          <w:tcPr>
            <w:tcW w:w="838" w:type="dxa"/>
            <w:vAlign w:val="center"/>
          </w:tcPr>
          <w:p w:rsidR="00D34D5E" w:rsidRDefault="00D34D5E">
            <w:pPr>
              <w:spacing w:after="0" w:line="360" w:lineRule="exact"/>
              <w:jc w:val="center"/>
              <w:rPr>
                <w:rFonts w:ascii="黑体" w:eastAsia="黑体"/>
                <w:sz w:val="28"/>
                <w:szCs w:val="28"/>
              </w:rPr>
            </w:pPr>
            <w:r>
              <w:rPr>
                <w:rFonts w:ascii="黑体" w:eastAsia="黑体" w:hint="eastAsia"/>
                <w:sz w:val="28"/>
                <w:szCs w:val="28"/>
              </w:rPr>
              <w:t>序号</w:t>
            </w:r>
          </w:p>
        </w:tc>
        <w:tc>
          <w:tcPr>
            <w:tcW w:w="5934" w:type="dxa"/>
            <w:vAlign w:val="center"/>
          </w:tcPr>
          <w:p w:rsidR="00D34D5E" w:rsidRDefault="00D34D5E">
            <w:pPr>
              <w:spacing w:after="0" w:line="360" w:lineRule="exact"/>
              <w:jc w:val="center"/>
              <w:rPr>
                <w:rFonts w:ascii="黑体" w:eastAsia="黑体"/>
                <w:sz w:val="28"/>
                <w:szCs w:val="28"/>
              </w:rPr>
            </w:pPr>
            <w:r>
              <w:rPr>
                <w:rFonts w:ascii="黑体" w:eastAsia="黑体" w:hint="eastAsia"/>
                <w:sz w:val="28"/>
                <w:szCs w:val="28"/>
              </w:rPr>
              <w:t>工作任务</w:t>
            </w:r>
          </w:p>
        </w:tc>
        <w:tc>
          <w:tcPr>
            <w:tcW w:w="1512" w:type="dxa"/>
            <w:vAlign w:val="center"/>
          </w:tcPr>
          <w:p w:rsidR="00D34D5E" w:rsidRDefault="00D34D5E">
            <w:pPr>
              <w:spacing w:after="0" w:line="360" w:lineRule="exact"/>
              <w:jc w:val="center"/>
              <w:rPr>
                <w:rFonts w:ascii="黑体" w:eastAsia="黑体"/>
                <w:sz w:val="28"/>
                <w:szCs w:val="28"/>
              </w:rPr>
            </w:pPr>
            <w:r>
              <w:rPr>
                <w:rFonts w:ascii="黑体" w:eastAsia="黑体" w:hint="eastAsia"/>
                <w:sz w:val="28"/>
                <w:szCs w:val="28"/>
              </w:rPr>
              <w:t>责任科室</w:t>
            </w:r>
          </w:p>
        </w:tc>
        <w:tc>
          <w:tcPr>
            <w:tcW w:w="1430" w:type="dxa"/>
            <w:vAlign w:val="center"/>
          </w:tcPr>
          <w:p w:rsidR="00D34D5E" w:rsidRDefault="00D34D5E">
            <w:pPr>
              <w:spacing w:after="0" w:line="360" w:lineRule="exact"/>
              <w:jc w:val="center"/>
              <w:rPr>
                <w:rFonts w:ascii="黑体" w:eastAsia="黑体"/>
                <w:sz w:val="28"/>
                <w:szCs w:val="28"/>
              </w:rPr>
            </w:pPr>
            <w:r>
              <w:rPr>
                <w:rFonts w:ascii="黑体" w:eastAsia="黑体" w:hint="eastAsia"/>
                <w:sz w:val="28"/>
                <w:szCs w:val="28"/>
              </w:rPr>
              <w:t>责任领导</w:t>
            </w:r>
          </w:p>
        </w:tc>
      </w:tr>
      <w:tr w:rsidR="00D34D5E">
        <w:trPr>
          <w:trHeight w:val="90"/>
        </w:trPr>
        <w:tc>
          <w:tcPr>
            <w:tcW w:w="838" w:type="dxa"/>
            <w:vAlign w:val="center"/>
          </w:tcPr>
          <w:p w:rsidR="00D34D5E" w:rsidRDefault="00D34D5E">
            <w:pPr>
              <w:spacing w:after="0" w:line="300" w:lineRule="exact"/>
              <w:jc w:val="center"/>
              <w:rPr>
                <w:rFonts w:ascii="仿宋_GB2312" w:eastAsia="仿宋_GB2312"/>
                <w:sz w:val="24"/>
              </w:rPr>
            </w:pPr>
            <w:r>
              <w:rPr>
                <w:rFonts w:ascii="仿宋_GB2312" w:eastAsia="仿宋_GB2312"/>
                <w:sz w:val="24"/>
              </w:rPr>
              <w:t>1</w:t>
            </w:r>
          </w:p>
        </w:tc>
        <w:tc>
          <w:tcPr>
            <w:tcW w:w="5934" w:type="dxa"/>
            <w:vAlign w:val="center"/>
          </w:tcPr>
          <w:p w:rsidR="00D34D5E" w:rsidRDefault="00D34D5E">
            <w:pPr>
              <w:spacing w:after="0" w:line="360" w:lineRule="exact"/>
              <w:jc w:val="both"/>
              <w:rPr>
                <w:rFonts w:ascii="仿宋_GB2312" w:eastAsia="仿宋_GB2312"/>
                <w:sz w:val="24"/>
              </w:rPr>
            </w:pPr>
            <w:r>
              <w:rPr>
                <w:rFonts w:ascii="仿宋_GB2312" w:eastAsia="仿宋_GB2312" w:hint="eastAsia"/>
                <w:sz w:val="24"/>
              </w:rPr>
              <w:t>①牵头汇总上报省定卫生健康重点工作年度完成情况和资料。②做好平安建设和综合治理年度考核迎检准备工作。③筹备对县区卫生健康重点工作年度考核。④督促相关科室做好《湖南省人口与计划生育志（</w:t>
            </w:r>
            <w:r>
              <w:rPr>
                <w:rFonts w:ascii="仿宋_GB2312" w:eastAsia="仿宋_GB2312"/>
                <w:sz w:val="24"/>
              </w:rPr>
              <w:t>1978-2018</w:t>
            </w:r>
            <w:r>
              <w:rPr>
                <w:rFonts w:ascii="仿宋_GB2312" w:eastAsia="仿宋_GB2312" w:hint="eastAsia"/>
                <w:sz w:val="24"/>
              </w:rPr>
              <w:t>）》资料收集与上报工作。</w:t>
            </w:r>
          </w:p>
        </w:tc>
        <w:tc>
          <w:tcPr>
            <w:tcW w:w="1512" w:type="dxa"/>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办公室</w:t>
            </w:r>
          </w:p>
        </w:tc>
        <w:tc>
          <w:tcPr>
            <w:tcW w:w="1430" w:type="dxa"/>
            <w:vMerge w:val="restart"/>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严行斌</w:t>
            </w:r>
          </w:p>
        </w:tc>
      </w:tr>
      <w:tr w:rsidR="00D34D5E">
        <w:trPr>
          <w:trHeight w:val="90"/>
        </w:trPr>
        <w:tc>
          <w:tcPr>
            <w:tcW w:w="838" w:type="dxa"/>
            <w:vAlign w:val="center"/>
          </w:tcPr>
          <w:p w:rsidR="00D34D5E" w:rsidRDefault="00D34D5E">
            <w:pPr>
              <w:spacing w:after="0" w:line="300" w:lineRule="exact"/>
              <w:jc w:val="center"/>
              <w:rPr>
                <w:rFonts w:ascii="仿宋_GB2312" w:eastAsia="仿宋_GB2312"/>
                <w:sz w:val="24"/>
              </w:rPr>
            </w:pPr>
            <w:r>
              <w:rPr>
                <w:rFonts w:ascii="仿宋_GB2312" w:eastAsia="仿宋_GB2312"/>
                <w:sz w:val="24"/>
              </w:rPr>
              <w:t>2</w:t>
            </w:r>
          </w:p>
        </w:tc>
        <w:tc>
          <w:tcPr>
            <w:tcW w:w="5934" w:type="dxa"/>
            <w:vAlign w:val="center"/>
          </w:tcPr>
          <w:p w:rsidR="00D34D5E" w:rsidRDefault="00D34D5E">
            <w:pPr>
              <w:spacing w:after="0" w:line="360" w:lineRule="exact"/>
              <w:jc w:val="both"/>
              <w:rPr>
                <w:rFonts w:ascii="仿宋_GB2312" w:eastAsia="仿宋_GB2312"/>
                <w:sz w:val="24"/>
              </w:rPr>
            </w:pPr>
            <w:r>
              <w:rPr>
                <w:rFonts w:ascii="仿宋_GB2312" w:eastAsia="仿宋_GB2312" w:hint="eastAsia"/>
                <w:sz w:val="24"/>
              </w:rPr>
              <w:t>①参加全省短缺药品使用监测预警工作培训班。②汇总调度</w:t>
            </w:r>
            <w:r>
              <w:rPr>
                <w:rFonts w:ascii="仿宋_GB2312" w:eastAsia="仿宋_GB2312"/>
                <w:sz w:val="24"/>
              </w:rPr>
              <w:t>2019</w:t>
            </w:r>
            <w:r>
              <w:rPr>
                <w:rFonts w:ascii="仿宋_GB2312" w:eastAsia="仿宋_GB2312" w:hint="eastAsia"/>
                <w:sz w:val="24"/>
              </w:rPr>
              <w:t>年度卫生健康重点工作药政科教相关数据。</w:t>
            </w:r>
          </w:p>
        </w:tc>
        <w:tc>
          <w:tcPr>
            <w:tcW w:w="1512" w:type="dxa"/>
            <w:vAlign w:val="center"/>
          </w:tcPr>
          <w:p w:rsidR="00D34D5E" w:rsidRDefault="00D34D5E">
            <w:pPr>
              <w:spacing w:after="0" w:line="300" w:lineRule="exact"/>
              <w:jc w:val="both"/>
              <w:rPr>
                <w:rFonts w:ascii="仿宋_GB2312" w:eastAsia="仿宋_GB2312"/>
                <w:sz w:val="24"/>
              </w:rPr>
            </w:pPr>
            <w:r>
              <w:rPr>
                <w:rFonts w:ascii="仿宋_GB2312" w:eastAsia="仿宋_GB2312" w:hint="eastAsia"/>
                <w:sz w:val="24"/>
              </w:rPr>
              <w:t>药政科教科</w:t>
            </w:r>
          </w:p>
        </w:tc>
        <w:tc>
          <w:tcPr>
            <w:tcW w:w="1430" w:type="dxa"/>
            <w:vMerge/>
            <w:vAlign w:val="center"/>
          </w:tcPr>
          <w:p w:rsidR="00D34D5E" w:rsidRDefault="00D34D5E">
            <w:pPr>
              <w:spacing w:after="0" w:line="300" w:lineRule="exact"/>
              <w:jc w:val="center"/>
              <w:rPr>
                <w:rFonts w:ascii="仿宋_GB2312" w:eastAsia="仿宋_GB2312"/>
                <w:sz w:val="24"/>
              </w:rPr>
            </w:pPr>
          </w:p>
        </w:tc>
      </w:tr>
      <w:tr w:rsidR="00D34D5E">
        <w:trPr>
          <w:trHeight w:val="898"/>
        </w:trPr>
        <w:tc>
          <w:tcPr>
            <w:tcW w:w="838" w:type="dxa"/>
            <w:vAlign w:val="center"/>
          </w:tcPr>
          <w:p w:rsidR="00D34D5E" w:rsidRDefault="00D34D5E">
            <w:pPr>
              <w:spacing w:after="0" w:line="300" w:lineRule="exact"/>
              <w:jc w:val="center"/>
              <w:rPr>
                <w:rFonts w:ascii="仿宋_GB2312" w:eastAsia="仿宋_GB2312"/>
                <w:sz w:val="24"/>
              </w:rPr>
            </w:pPr>
            <w:r>
              <w:rPr>
                <w:rFonts w:ascii="仿宋_GB2312" w:eastAsia="仿宋_GB2312"/>
                <w:sz w:val="24"/>
              </w:rPr>
              <w:t>3</w:t>
            </w:r>
          </w:p>
        </w:tc>
        <w:tc>
          <w:tcPr>
            <w:tcW w:w="5934" w:type="dxa"/>
            <w:vAlign w:val="center"/>
          </w:tcPr>
          <w:p w:rsidR="00D34D5E" w:rsidRDefault="00D34D5E">
            <w:pPr>
              <w:spacing w:after="0" w:line="360" w:lineRule="exact"/>
              <w:jc w:val="both"/>
              <w:rPr>
                <w:rFonts w:ascii="仿宋_GB2312" w:eastAsia="仿宋_GB2312"/>
                <w:sz w:val="24"/>
              </w:rPr>
            </w:pPr>
            <w:r>
              <w:rPr>
                <w:rFonts w:ascii="仿宋_GB2312" w:eastAsia="仿宋_GB2312" w:hint="eastAsia"/>
                <w:sz w:val="24"/>
              </w:rPr>
              <w:t>①组织开展</w:t>
            </w:r>
            <w:r>
              <w:rPr>
                <w:rFonts w:ascii="仿宋_GB2312" w:eastAsia="仿宋_GB2312"/>
                <w:sz w:val="24"/>
              </w:rPr>
              <w:t>2019</w:t>
            </w:r>
            <w:r>
              <w:rPr>
                <w:rFonts w:ascii="仿宋_GB2312" w:eastAsia="仿宋_GB2312" w:hint="eastAsia"/>
                <w:sz w:val="24"/>
              </w:rPr>
              <w:t>年人才主题日系列活动。②组织</w:t>
            </w:r>
            <w:r>
              <w:rPr>
                <w:rFonts w:ascii="仿宋_GB2312" w:eastAsia="仿宋_GB2312"/>
                <w:sz w:val="24"/>
              </w:rPr>
              <w:t>2018</w:t>
            </w:r>
            <w:r>
              <w:rPr>
                <w:rFonts w:ascii="仿宋_GB2312" w:eastAsia="仿宋_GB2312" w:hint="eastAsia"/>
                <w:sz w:val="24"/>
              </w:rPr>
              <w:t>年全市基层卫生高级职称评审。</w:t>
            </w:r>
          </w:p>
        </w:tc>
        <w:tc>
          <w:tcPr>
            <w:tcW w:w="1512" w:type="dxa"/>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人事科</w:t>
            </w:r>
          </w:p>
        </w:tc>
        <w:tc>
          <w:tcPr>
            <w:tcW w:w="1430" w:type="dxa"/>
            <w:vAlign w:val="center"/>
          </w:tcPr>
          <w:p w:rsidR="00D34D5E" w:rsidRDefault="00D34D5E" w:rsidP="00902E89">
            <w:pPr>
              <w:spacing w:after="0" w:line="300" w:lineRule="exact"/>
              <w:jc w:val="center"/>
              <w:rPr>
                <w:rFonts w:ascii="仿宋_GB2312" w:eastAsia="仿宋_GB2312"/>
                <w:sz w:val="24"/>
              </w:rPr>
            </w:pPr>
            <w:r>
              <w:rPr>
                <w:rFonts w:ascii="仿宋_GB2312" w:eastAsia="仿宋_GB2312" w:hint="eastAsia"/>
                <w:sz w:val="24"/>
              </w:rPr>
              <w:t>蒋玲萍</w:t>
            </w:r>
          </w:p>
        </w:tc>
      </w:tr>
    </w:tbl>
    <w:p w:rsidR="00D34D5E" w:rsidRDefault="00D34D5E"/>
    <w:p w:rsidR="00D34D5E" w:rsidRDefault="00D34D5E"/>
    <w:tbl>
      <w:tblPr>
        <w:tblW w:w="97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5934"/>
        <w:gridCol w:w="1512"/>
        <w:gridCol w:w="1430"/>
      </w:tblGrid>
      <w:tr w:rsidR="00D34D5E">
        <w:trPr>
          <w:trHeight w:val="898"/>
        </w:trPr>
        <w:tc>
          <w:tcPr>
            <w:tcW w:w="838" w:type="dxa"/>
            <w:vAlign w:val="center"/>
          </w:tcPr>
          <w:p w:rsidR="00D34D5E" w:rsidRDefault="00D34D5E">
            <w:pPr>
              <w:spacing w:after="0" w:line="300" w:lineRule="exact"/>
              <w:jc w:val="center"/>
              <w:rPr>
                <w:rFonts w:ascii="仿宋_GB2312" w:eastAsia="仿宋_GB2312"/>
                <w:sz w:val="24"/>
              </w:rPr>
            </w:pPr>
            <w:r>
              <w:rPr>
                <w:rFonts w:ascii="仿宋_GB2312" w:eastAsia="仿宋_GB2312"/>
                <w:sz w:val="24"/>
              </w:rPr>
              <w:t>4</w:t>
            </w:r>
          </w:p>
        </w:tc>
        <w:tc>
          <w:tcPr>
            <w:tcW w:w="5934" w:type="dxa"/>
            <w:vAlign w:val="center"/>
          </w:tcPr>
          <w:p w:rsidR="00D34D5E" w:rsidRDefault="00D34D5E">
            <w:pPr>
              <w:spacing w:after="0" w:line="360" w:lineRule="exact"/>
              <w:jc w:val="both"/>
              <w:rPr>
                <w:rFonts w:ascii="仿宋_GB2312" w:eastAsia="仿宋_GB2312"/>
                <w:sz w:val="24"/>
              </w:rPr>
            </w:pPr>
            <w:r>
              <w:rPr>
                <w:rFonts w:ascii="仿宋_GB2312" w:eastAsia="仿宋_GB2312" w:hint="eastAsia"/>
                <w:sz w:val="24"/>
              </w:rPr>
              <w:t>继续在全市卫健系统开展“雁过拔毛”式腐败问题专项整治和“扶贫领域腐败和作风问题”专项治理工作。</w:t>
            </w:r>
          </w:p>
        </w:tc>
        <w:tc>
          <w:tcPr>
            <w:tcW w:w="1512" w:type="dxa"/>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机关党委</w:t>
            </w:r>
          </w:p>
        </w:tc>
        <w:tc>
          <w:tcPr>
            <w:tcW w:w="1430" w:type="dxa"/>
            <w:vMerge w:val="restart"/>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蒋玲萍</w:t>
            </w:r>
          </w:p>
        </w:tc>
      </w:tr>
      <w:tr w:rsidR="00D34D5E">
        <w:trPr>
          <w:trHeight w:val="963"/>
        </w:trPr>
        <w:tc>
          <w:tcPr>
            <w:tcW w:w="838" w:type="dxa"/>
            <w:vAlign w:val="center"/>
          </w:tcPr>
          <w:p w:rsidR="00D34D5E" w:rsidRDefault="00D34D5E">
            <w:pPr>
              <w:spacing w:after="0" w:line="300" w:lineRule="exact"/>
              <w:jc w:val="center"/>
              <w:rPr>
                <w:rFonts w:ascii="仿宋_GB2312" w:eastAsia="仿宋_GB2312"/>
                <w:sz w:val="24"/>
              </w:rPr>
            </w:pPr>
            <w:r>
              <w:rPr>
                <w:rFonts w:ascii="仿宋_GB2312" w:eastAsia="仿宋_GB2312"/>
                <w:sz w:val="24"/>
              </w:rPr>
              <w:t>5</w:t>
            </w:r>
          </w:p>
        </w:tc>
        <w:tc>
          <w:tcPr>
            <w:tcW w:w="5934" w:type="dxa"/>
            <w:vAlign w:val="center"/>
          </w:tcPr>
          <w:p w:rsidR="00D34D5E" w:rsidRDefault="00D34D5E">
            <w:pPr>
              <w:spacing w:after="0" w:line="360" w:lineRule="exact"/>
              <w:jc w:val="both"/>
              <w:rPr>
                <w:rFonts w:ascii="仿宋_GB2312" w:eastAsia="仿宋_GB2312"/>
                <w:sz w:val="24"/>
              </w:rPr>
            </w:pPr>
            <w:r>
              <w:rPr>
                <w:rFonts w:ascii="仿宋_GB2312" w:eastAsia="仿宋_GB2312" w:hint="eastAsia"/>
                <w:sz w:val="24"/>
              </w:rPr>
              <w:t>①组织召开</w:t>
            </w:r>
            <w:r>
              <w:rPr>
                <w:rFonts w:ascii="仿宋_GB2312" w:eastAsia="仿宋_GB2312"/>
                <w:sz w:val="24"/>
              </w:rPr>
              <w:t>2019</w:t>
            </w:r>
            <w:r>
              <w:rPr>
                <w:rFonts w:ascii="仿宋_GB2312" w:eastAsia="仿宋_GB2312" w:hint="eastAsia"/>
                <w:sz w:val="24"/>
              </w:rPr>
              <w:t>年下半年全市危重孕产妇评审及新生儿死亡评审会议。②对儿童保健工作（儿童营养改善项目、托幼机构项目等）进行调研。③对江华县妇幼保健院二甲申报整改情况进行复核验收。④组织专家对双牌县妇幼保健院《母婴保健证》到期换证进行实地验收校验。</w:t>
            </w:r>
          </w:p>
        </w:tc>
        <w:tc>
          <w:tcPr>
            <w:tcW w:w="1512" w:type="dxa"/>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妇幼健康科</w:t>
            </w:r>
          </w:p>
        </w:tc>
        <w:tc>
          <w:tcPr>
            <w:tcW w:w="1430" w:type="dxa"/>
            <w:vMerge/>
            <w:vAlign w:val="center"/>
          </w:tcPr>
          <w:p w:rsidR="00D34D5E" w:rsidRDefault="00D34D5E">
            <w:pPr>
              <w:spacing w:after="0" w:line="300" w:lineRule="exact"/>
              <w:jc w:val="center"/>
              <w:rPr>
                <w:rFonts w:ascii="仿宋_GB2312" w:eastAsia="仿宋_GB2312"/>
                <w:sz w:val="24"/>
              </w:rPr>
            </w:pPr>
          </w:p>
        </w:tc>
      </w:tr>
      <w:tr w:rsidR="00D34D5E">
        <w:trPr>
          <w:trHeight w:val="568"/>
        </w:trPr>
        <w:tc>
          <w:tcPr>
            <w:tcW w:w="838" w:type="dxa"/>
            <w:vAlign w:val="center"/>
          </w:tcPr>
          <w:p w:rsidR="00D34D5E" w:rsidRDefault="00D34D5E">
            <w:pPr>
              <w:spacing w:after="0" w:line="300" w:lineRule="exact"/>
              <w:jc w:val="center"/>
              <w:rPr>
                <w:rFonts w:ascii="仿宋_GB2312" w:eastAsia="仿宋_GB2312"/>
                <w:sz w:val="24"/>
              </w:rPr>
            </w:pPr>
            <w:r>
              <w:rPr>
                <w:rFonts w:ascii="仿宋_GB2312" w:eastAsia="仿宋_GB2312"/>
                <w:sz w:val="24"/>
              </w:rPr>
              <w:t>6</w:t>
            </w:r>
          </w:p>
        </w:tc>
        <w:tc>
          <w:tcPr>
            <w:tcW w:w="5934" w:type="dxa"/>
            <w:vAlign w:val="center"/>
          </w:tcPr>
          <w:p w:rsidR="00D34D5E" w:rsidRDefault="00D34D5E">
            <w:pPr>
              <w:spacing w:after="0" w:line="360" w:lineRule="exact"/>
              <w:jc w:val="both"/>
              <w:rPr>
                <w:rFonts w:ascii="仿宋_GB2312" w:eastAsia="仿宋_GB2312"/>
                <w:sz w:val="24"/>
              </w:rPr>
            </w:pPr>
            <w:r>
              <w:rPr>
                <w:rFonts w:ascii="仿宋_GB2312" w:eastAsia="仿宋_GB2312" w:hint="eastAsia"/>
                <w:sz w:val="24"/>
              </w:rPr>
              <w:t>做好</w:t>
            </w:r>
            <w:r>
              <w:rPr>
                <w:rFonts w:ascii="仿宋_GB2312" w:eastAsia="仿宋_GB2312"/>
                <w:sz w:val="24"/>
              </w:rPr>
              <w:t>2019</w:t>
            </w:r>
            <w:r>
              <w:rPr>
                <w:rFonts w:ascii="仿宋_GB2312" w:eastAsia="仿宋_GB2312" w:hint="eastAsia"/>
                <w:sz w:val="24"/>
              </w:rPr>
              <w:t>年工会会员福利发放工作。</w:t>
            </w:r>
          </w:p>
        </w:tc>
        <w:tc>
          <w:tcPr>
            <w:tcW w:w="1512" w:type="dxa"/>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机关工会</w:t>
            </w:r>
          </w:p>
        </w:tc>
        <w:tc>
          <w:tcPr>
            <w:tcW w:w="1430" w:type="dxa"/>
            <w:vMerge/>
            <w:vAlign w:val="center"/>
          </w:tcPr>
          <w:p w:rsidR="00D34D5E" w:rsidRDefault="00D34D5E">
            <w:pPr>
              <w:spacing w:after="0" w:line="300" w:lineRule="exact"/>
              <w:jc w:val="center"/>
              <w:rPr>
                <w:rFonts w:ascii="仿宋_GB2312" w:eastAsia="仿宋_GB2312"/>
                <w:sz w:val="24"/>
              </w:rPr>
            </w:pPr>
          </w:p>
        </w:tc>
      </w:tr>
      <w:tr w:rsidR="00D34D5E">
        <w:trPr>
          <w:trHeight w:val="963"/>
        </w:trPr>
        <w:tc>
          <w:tcPr>
            <w:tcW w:w="838" w:type="dxa"/>
            <w:vAlign w:val="center"/>
          </w:tcPr>
          <w:p w:rsidR="00D34D5E" w:rsidRDefault="00D34D5E">
            <w:pPr>
              <w:spacing w:after="0" w:line="300" w:lineRule="exact"/>
              <w:jc w:val="center"/>
              <w:rPr>
                <w:rFonts w:ascii="仿宋_GB2312" w:eastAsia="仿宋_GB2312"/>
                <w:sz w:val="24"/>
              </w:rPr>
            </w:pPr>
            <w:r>
              <w:rPr>
                <w:rFonts w:ascii="仿宋_GB2312" w:eastAsia="仿宋_GB2312"/>
                <w:sz w:val="24"/>
              </w:rPr>
              <w:t>7</w:t>
            </w:r>
          </w:p>
        </w:tc>
        <w:tc>
          <w:tcPr>
            <w:tcW w:w="5934" w:type="dxa"/>
            <w:vAlign w:val="center"/>
          </w:tcPr>
          <w:p w:rsidR="00D34D5E" w:rsidRDefault="00D34D5E">
            <w:pPr>
              <w:spacing w:after="0" w:line="360" w:lineRule="exact"/>
              <w:jc w:val="both"/>
              <w:rPr>
                <w:rFonts w:ascii="仿宋_GB2312" w:eastAsia="仿宋_GB2312"/>
                <w:sz w:val="24"/>
              </w:rPr>
            </w:pPr>
            <w:r>
              <w:rPr>
                <w:rFonts w:ascii="仿宋_GB2312" w:eastAsia="仿宋_GB2312" w:hint="eastAsia"/>
                <w:sz w:val="24"/>
              </w:rPr>
              <w:t>①开展“小善举大爱心”困难职工救助活动。②对</w:t>
            </w:r>
            <w:r>
              <w:rPr>
                <w:rFonts w:ascii="仿宋_GB2312" w:eastAsia="仿宋_GB2312"/>
                <w:sz w:val="24"/>
              </w:rPr>
              <w:t>2020</w:t>
            </w:r>
            <w:r>
              <w:rPr>
                <w:rFonts w:ascii="仿宋_GB2312" w:eastAsia="仿宋_GB2312" w:hint="eastAsia"/>
                <w:sz w:val="24"/>
              </w:rPr>
              <w:t>年拟申报的计划生育三结合及小额贴息贷款项目进行调研。</w:t>
            </w:r>
          </w:p>
        </w:tc>
        <w:tc>
          <w:tcPr>
            <w:tcW w:w="1512" w:type="dxa"/>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市计划生育协会</w:t>
            </w:r>
          </w:p>
        </w:tc>
        <w:tc>
          <w:tcPr>
            <w:tcW w:w="1430" w:type="dxa"/>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蒋玲萍</w:t>
            </w:r>
          </w:p>
        </w:tc>
      </w:tr>
      <w:tr w:rsidR="00D34D5E">
        <w:trPr>
          <w:trHeight w:val="963"/>
        </w:trPr>
        <w:tc>
          <w:tcPr>
            <w:tcW w:w="838" w:type="dxa"/>
            <w:vAlign w:val="center"/>
          </w:tcPr>
          <w:p w:rsidR="00D34D5E" w:rsidRDefault="00D34D5E">
            <w:pPr>
              <w:spacing w:after="0" w:line="300" w:lineRule="exact"/>
              <w:jc w:val="center"/>
              <w:rPr>
                <w:rFonts w:ascii="仿宋_GB2312" w:eastAsia="仿宋_GB2312"/>
                <w:sz w:val="24"/>
              </w:rPr>
            </w:pPr>
            <w:r>
              <w:rPr>
                <w:rFonts w:ascii="仿宋_GB2312" w:eastAsia="仿宋_GB2312"/>
                <w:sz w:val="24"/>
              </w:rPr>
              <w:t>8</w:t>
            </w:r>
          </w:p>
        </w:tc>
        <w:tc>
          <w:tcPr>
            <w:tcW w:w="5934" w:type="dxa"/>
            <w:vAlign w:val="center"/>
          </w:tcPr>
          <w:p w:rsidR="00D34D5E" w:rsidRDefault="00D34D5E">
            <w:pPr>
              <w:spacing w:after="0" w:line="360" w:lineRule="exact"/>
              <w:jc w:val="both"/>
              <w:rPr>
                <w:rFonts w:ascii="仿宋_GB2312" w:eastAsia="仿宋_GB2312"/>
                <w:sz w:val="24"/>
              </w:rPr>
            </w:pPr>
            <w:r>
              <w:rPr>
                <w:rFonts w:ascii="仿宋_GB2312" w:eastAsia="仿宋_GB2312" w:hint="eastAsia"/>
                <w:sz w:val="24"/>
              </w:rPr>
              <w:t>①承办全省中医药监督知识培训班。②组织代表队参加全省第二届中医技能针灸大赛比赛。</w:t>
            </w:r>
          </w:p>
        </w:tc>
        <w:tc>
          <w:tcPr>
            <w:tcW w:w="1512" w:type="dxa"/>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中医科</w:t>
            </w:r>
          </w:p>
        </w:tc>
        <w:tc>
          <w:tcPr>
            <w:tcW w:w="1430" w:type="dxa"/>
            <w:vMerge w:val="restart"/>
            <w:vAlign w:val="center"/>
          </w:tcPr>
          <w:p w:rsidR="00D34D5E" w:rsidRDefault="00D34D5E">
            <w:pPr>
              <w:spacing w:line="300" w:lineRule="exact"/>
              <w:jc w:val="center"/>
              <w:rPr>
                <w:rFonts w:ascii="仿宋_GB2312" w:eastAsia="仿宋_GB2312"/>
                <w:sz w:val="24"/>
              </w:rPr>
            </w:pPr>
            <w:r>
              <w:rPr>
                <w:rFonts w:ascii="仿宋_GB2312" w:eastAsia="仿宋_GB2312" w:hint="eastAsia"/>
                <w:sz w:val="24"/>
              </w:rPr>
              <w:t>王群路</w:t>
            </w:r>
          </w:p>
        </w:tc>
      </w:tr>
      <w:tr w:rsidR="00D34D5E">
        <w:trPr>
          <w:trHeight w:val="798"/>
        </w:trPr>
        <w:tc>
          <w:tcPr>
            <w:tcW w:w="838" w:type="dxa"/>
            <w:vAlign w:val="center"/>
          </w:tcPr>
          <w:p w:rsidR="00D34D5E" w:rsidRDefault="00D34D5E">
            <w:pPr>
              <w:spacing w:after="0" w:line="300" w:lineRule="exact"/>
              <w:jc w:val="center"/>
              <w:rPr>
                <w:rFonts w:ascii="仿宋_GB2312" w:eastAsia="仿宋_GB2312"/>
                <w:sz w:val="24"/>
              </w:rPr>
            </w:pPr>
            <w:r>
              <w:rPr>
                <w:rFonts w:ascii="仿宋_GB2312" w:eastAsia="仿宋_GB2312"/>
                <w:sz w:val="24"/>
              </w:rPr>
              <w:t>9</w:t>
            </w:r>
          </w:p>
        </w:tc>
        <w:tc>
          <w:tcPr>
            <w:tcW w:w="5934" w:type="dxa"/>
            <w:vAlign w:val="center"/>
          </w:tcPr>
          <w:p w:rsidR="00D34D5E" w:rsidRDefault="00D34D5E">
            <w:pPr>
              <w:spacing w:after="0" w:line="360" w:lineRule="exact"/>
              <w:jc w:val="both"/>
              <w:rPr>
                <w:rFonts w:ascii="仿宋_GB2312" w:eastAsia="仿宋_GB2312"/>
                <w:sz w:val="24"/>
              </w:rPr>
            </w:pPr>
            <w:r>
              <w:rPr>
                <w:rFonts w:ascii="仿宋_GB2312" w:eastAsia="仿宋_GB2312" w:hint="eastAsia"/>
                <w:sz w:val="24"/>
              </w:rPr>
              <w:t>①完成委党组理论学习中心组</w:t>
            </w:r>
            <w:r>
              <w:rPr>
                <w:rFonts w:ascii="仿宋_GB2312" w:eastAsia="仿宋_GB2312"/>
                <w:sz w:val="24"/>
              </w:rPr>
              <w:t>12</w:t>
            </w:r>
            <w:r>
              <w:rPr>
                <w:rFonts w:ascii="仿宋_GB2312" w:eastAsia="仿宋_GB2312" w:hint="eastAsia"/>
                <w:sz w:val="24"/>
              </w:rPr>
              <w:t>月份的学习工作。②对市直医疗卫生单位进行年终意识形态工作督查。</w:t>
            </w:r>
          </w:p>
        </w:tc>
        <w:tc>
          <w:tcPr>
            <w:tcW w:w="1512" w:type="dxa"/>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宣传科</w:t>
            </w:r>
          </w:p>
        </w:tc>
        <w:tc>
          <w:tcPr>
            <w:tcW w:w="1430" w:type="dxa"/>
            <w:vMerge/>
            <w:vAlign w:val="center"/>
          </w:tcPr>
          <w:p w:rsidR="00D34D5E" w:rsidRDefault="00D34D5E">
            <w:pPr>
              <w:spacing w:after="0" w:line="300" w:lineRule="exact"/>
              <w:jc w:val="center"/>
              <w:rPr>
                <w:rFonts w:ascii="仿宋_GB2312" w:eastAsia="仿宋_GB2312"/>
                <w:sz w:val="24"/>
              </w:rPr>
            </w:pPr>
          </w:p>
        </w:tc>
      </w:tr>
      <w:tr w:rsidR="00D34D5E">
        <w:trPr>
          <w:trHeight w:val="773"/>
        </w:trPr>
        <w:tc>
          <w:tcPr>
            <w:tcW w:w="838" w:type="dxa"/>
            <w:vAlign w:val="center"/>
          </w:tcPr>
          <w:p w:rsidR="00D34D5E" w:rsidRDefault="00D34D5E">
            <w:pPr>
              <w:spacing w:after="0" w:line="300" w:lineRule="exact"/>
              <w:ind w:firstLineChars="100" w:firstLine="240"/>
              <w:rPr>
                <w:rFonts w:ascii="仿宋_GB2312" w:eastAsia="仿宋_GB2312"/>
                <w:sz w:val="24"/>
              </w:rPr>
            </w:pPr>
            <w:r>
              <w:rPr>
                <w:rFonts w:ascii="仿宋_GB2312" w:eastAsia="仿宋_GB2312"/>
                <w:sz w:val="24"/>
              </w:rPr>
              <w:t>10</w:t>
            </w:r>
          </w:p>
        </w:tc>
        <w:tc>
          <w:tcPr>
            <w:tcW w:w="5934" w:type="dxa"/>
            <w:vAlign w:val="center"/>
          </w:tcPr>
          <w:p w:rsidR="00D34D5E" w:rsidRDefault="00D34D5E">
            <w:pPr>
              <w:spacing w:after="0" w:line="360" w:lineRule="exact"/>
              <w:jc w:val="both"/>
              <w:rPr>
                <w:rFonts w:ascii="仿宋_GB2312" w:eastAsia="仿宋_GB2312"/>
                <w:sz w:val="24"/>
              </w:rPr>
            </w:pPr>
            <w:r>
              <w:rPr>
                <w:rFonts w:ascii="仿宋_GB2312" w:eastAsia="仿宋_GB2312" w:hint="eastAsia"/>
                <w:sz w:val="24"/>
              </w:rPr>
              <w:t>继续做好国家卫生城市管理健康教育工作。</w:t>
            </w:r>
          </w:p>
        </w:tc>
        <w:tc>
          <w:tcPr>
            <w:tcW w:w="1512" w:type="dxa"/>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健康教育所</w:t>
            </w:r>
          </w:p>
        </w:tc>
        <w:tc>
          <w:tcPr>
            <w:tcW w:w="1430" w:type="dxa"/>
            <w:vMerge/>
            <w:vAlign w:val="center"/>
          </w:tcPr>
          <w:p w:rsidR="00D34D5E" w:rsidRDefault="00D34D5E">
            <w:pPr>
              <w:spacing w:after="0" w:line="300" w:lineRule="exact"/>
              <w:jc w:val="center"/>
              <w:rPr>
                <w:rFonts w:ascii="仿宋_GB2312" w:eastAsia="仿宋_GB2312"/>
                <w:sz w:val="24"/>
              </w:rPr>
            </w:pPr>
          </w:p>
        </w:tc>
      </w:tr>
      <w:tr w:rsidR="00D34D5E">
        <w:trPr>
          <w:trHeight w:val="113"/>
        </w:trPr>
        <w:tc>
          <w:tcPr>
            <w:tcW w:w="838" w:type="dxa"/>
            <w:vAlign w:val="center"/>
          </w:tcPr>
          <w:p w:rsidR="00D34D5E" w:rsidRDefault="00D34D5E">
            <w:pPr>
              <w:spacing w:after="0" w:line="300" w:lineRule="exact"/>
              <w:jc w:val="center"/>
              <w:rPr>
                <w:rFonts w:ascii="仿宋_GB2312" w:eastAsia="仿宋_GB2312"/>
                <w:sz w:val="24"/>
              </w:rPr>
            </w:pPr>
            <w:r>
              <w:rPr>
                <w:rFonts w:ascii="仿宋_GB2312" w:eastAsia="仿宋_GB2312"/>
                <w:sz w:val="24"/>
              </w:rPr>
              <w:t>11</w:t>
            </w:r>
          </w:p>
        </w:tc>
        <w:tc>
          <w:tcPr>
            <w:tcW w:w="5934" w:type="dxa"/>
            <w:vAlign w:val="center"/>
          </w:tcPr>
          <w:p w:rsidR="00D34D5E" w:rsidRDefault="00D34D5E">
            <w:pPr>
              <w:spacing w:after="0" w:line="360" w:lineRule="exact"/>
              <w:jc w:val="both"/>
              <w:rPr>
                <w:rFonts w:ascii="仿宋_GB2312" w:eastAsia="仿宋_GB2312"/>
                <w:sz w:val="24"/>
              </w:rPr>
            </w:pPr>
            <w:r>
              <w:rPr>
                <w:rFonts w:ascii="仿宋_GB2312" w:eastAsia="仿宋_GB2312" w:hint="eastAsia"/>
                <w:sz w:val="24"/>
              </w:rPr>
              <w:t>继续指导市本级民营医院开展各项党建工作。</w:t>
            </w:r>
          </w:p>
        </w:tc>
        <w:tc>
          <w:tcPr>
            <w:tcW w:w="1512" w:type="dxa"/>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市民办卫生医疗机构综合委员会</w:t>
            </w:r>
          </w:p>
        </w:tc>
        <w:tc>
          <w:tcPr>
            <w:tcW w:w="1430" w:type="dxa"/>
            <w:vMerge/>
            <w:vAlign w:val="center"/>
          </w:tcPr>
          <w:p w:rsidR="00D34D5E" w:rsidRDefault="00D34D5E">
            <w:pPr>
              <w:spacing w:after="0" w:line="300" w:lineRule="exact"/>
              <w:jc w:val="center"/>
              <w:rPr>
                <w:rFonts w:ascii="仿宋_GB2312" w:eastAsia="仿宋_GB2312"/>
                <w:sz w:val="24"/>
              </w:rPr>
            </w:pPr>
          </w:p>
        </w:tc>
      </w:tr>
      <w:tr w:rsidR="00D34D5E">
        <w:trPr>
          <w:trHeight w:val="756"/>
        </w:trPr>
        <w:tc>
          <w:tcPr>
            <w:tcW w:w="838" w:type="dxa"/>
            <w:vAlign w:val="center"/>
          </w:tcPr>
          <w:p w:rsidR="00D34D5E" w:rsidRDefault="00D34D5E">
            <w:pPr>
              <w:spacing w:after="0" w:line="300" w:lineRule="exact"/>
              <w:jc w:val="center"/>
              <w:rPr>
                <w:rFonts w:ascii="仿宋_GB2312" w:eastAsia="仿宋_GB2312"/>
                <w:sz w:val="24"/>
              </w:rPr>
            </w:pPr>
            <w:r>
              <w:rPr>
                <w:rFonts w:ascii="仿宋_GB2312" w:eastAsia="仿宋_GB2312"/>
                <w:sz w:val="24"/>
              </w:rPr>
              <w:t>12</w:t>
            </w:r>
          </w:p>
        </w:tc>
        <w:tc>
          <w:tcPr>
            <w:tcW w:w="5934" w:type="dxa"/>
            <w:vAlign w:val="center"/>
          </w:tcPr>
          <w:p w:rsidR="00D34D5E" w:rsidRDefault="00D34D5E">
            <w:pPr>
              <w:spacing w:after="0" w:line="360" w:lineRule="exact"/>
              <w:jc w:val="both"/>
              <w:rPr>
                <w:rFonts w:ascii="仿宋_GB2312" w:eastAsia="仿宋_GB2312"/>
                <w:sz w:val="24"/>
              </w:rPr>
            </w:pPr>
            <w:r>
              <w:rPr>
                <w:rFonts w:ascii="仿宋_GB2312" w:eastAsia="仿宋_GB2312" w:hint="eastAsia"/>
                <w:sz w:val="24"/>
              </w:rPr>
              <w:t>①组织开展永州市</w:t>
            </w:r>
            <w:r>
              <w:rPr>
                <w:rFonts w:ascii="仿宋_GB2312" w:eastAsia="仿宋_GB2312"/>
                <w:sz w:val="24"/>
              </w:rPr>
              <w:t>2019</w:t>
            </w:r>
            <w:r>
              <w:rPr>
                <w:rFonts w:ascii="仿宋_GB2312" w:eastAsia="仿宋_GB2312" w:hint="eastAsia"/>
                <w:sz w:val="24"/>
              </w:rPr>
              <w:t>年血液安全技术核查。②举办</w:t>
            </w:r>
            <w:r>
              <w:rPr>
                <w:rFonts w:ascii="仿宋_GB2312" w:eastAsia="仿宋_GB2312"/>
                <w:sz w:val="24"/>
              </w:rPr>
              <w:t>2019</w:t>
            </w:r>
            <w:r>
              <w:rPr>
                <w:rFonts w:ascii="仿宋_GB2312" w:eastAsia="仿宋_GB2312" w:hint="eastAsia"/>
                <w:sz w:val="24"/>
              </w:rPr>
              <w:t>年全市新生儿专业诊疗质量控制培训班。</w:t>
            </w:r>
          </w:p>
        </w:tc>
        <w:tc>
          <w:tcPr>
            <w:tcW w:w="1512" w:type="dxa"/>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医政医管科</w:t>
            </w:r>
          </w:p>
        </w:tc>
        <w:tc>
          <w:tcPr>
            <w:tcW w:w="1430" w:type="dxa"/>
            <w:vMerge w:val="restart"/>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蒋陆阳</w:t>
            </w:r>
          </w:p>
        </w:tc>
      </w:tr>
      <w:tr w:rsidR="00D34D5E">
        <w:trPr>
          <w:trHeight w:val="779"/>
        </w:trPr>
        <w:tc>
          <w:tcPr>
            <w:tcW w:w="838" w:type="dxa"/>
            <w:vAlign w:val="center"/>
          </w:tcPr>
          <w:p w:rsidR="00D34D5E" w:rsidRDefault="00D34D5E">
            <w:pPr>
              <w:spacing w:after="0" w:line="300" w:lineRule="exact"/>
              <w:jc w:val="center"/>
              <w:rPr>
                <w:rFonts w:ascii="仿宋_GB2312" w:eastAsia="仿宋_GB2312"/>
                <w:sz w:val="24"/>
              </w:rPr>
            </w:pPr>
            <w:r>
              <w:rPr>
                <w:rFonts w:ascii="仿宋_GB2312" w:eastAsia="仿宋_GB2312"/>
                <w:sz w:val="24"/>
              </w:rPr>
              <w:t>13</w:t>
            </w:r>
          </w:p>
        </w:tc>
        <w:tc>
          <w:tcPr>
            <w:tcW w:w="5934" w:type="dxa"/>
            <w:vAlign w:val="center"/>
          </w:tcPr>
          <w:p w:rsidR="00D34D5E" w:rsidRDefault="00D34D5E">
            <w:pPr>
              <w:spacing w:after="0" w:line="360" w:lineRule="exact"/>
              <w:jc w:val="both"/>
              <w:rPr>
                <w:rFonts w:ascii="仿宋_GB2312" w:eastAsia="仿宋_GB2312"/>
                <w:sz w:val="24"/>
              </w:rPr>
            </w:pPr>
            <w:r>
              <w:rPr>
                <w:rFonts w:ascii="仿宋_GB2312" w:eastAsia="仿宋_GB2312" w:hint="eastAsia"/>
                <w:sz w:val="24"/>
              </w:rPr>
              <w:t>①认真做好各类行政许可的受理、审查与发证工作，继续做好医师资格信息勘误。②迎接市里创信、行政审批、优化经济环境等相关检查考核。</w:t>
            </w:r>
          </w:p>
        </w:tc>
        <w:tc>
          <w:tcPr>
            <w:tcW w:w="1512" w:type="dxa"/>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行政审批科</w:t>
            </w:r>
          </w:p>
        </w:tc>
        <w:tc>
          <w:tcPr>
            <w:tcW w:w="1430" w:type="dxa"/>
            <w:vMerge/>
            <w:vAlign w:val="center"/>
          </w:tcPr>
          <w:p w:rsidR="00D34D5E" w:rsidRDefault="00D34D5E">
            <w:pPr>
              <w:spacing w:after="0" w:line="300" w:lineRule="exact"/>
              <w:jc w:val="center"/>
              <w:rPr>
                <w:rFonts w:ascii="仿宋_GB2312" w:eastAsia="仿宋_GB2312"/>
                <w:sz w:val="24"/>
              </w:rPr>
            </w:pPr>
          </w:p>
        </w:tc>
      </w:tr>
      <w:tr w:rsidR="00D34D5E">
        <w:trPr>
          <w:trHeight w:val="775"/>
        </w:trPr>
        <w:tc>
          <w:tcPr>
            <w:tcW w:w="838" w:type="dxa"/>
            <w:vAlign w:val="center"/>
          </w:tcPr>
          <w:p w:rsidR="00D34D5E" w:rsidRDefault="00D34D5E">
            <w:pPr>
              <w:spacing w:after="0" w:line="300" w:lineRule="exact"/>
              <w:jc w:val="center"/>
              <w:rPr>
                <w:rFonts w:ascii="仿宋_GB2312" w:eastAsia="仿宋_GB2312"/>
                <w:sz w:val="24"/>
              </w:rPr>
            </w:pPr>
            <w:r>
              <w:rPr>
                <w:rFonts w:ascii="仿宋_GB2312" w:eastAsia="仿宋_GB2312"/>
                <w:sz w:val="24"/>
              </w:rPr>
              <w:t>14</w:t>
            </w:r>
          </w:p>
        </w:tc>
        <w:tc>
          <w:tcPr>
            <w:tcW w:w="5934" w:type="dxa"/>
            <w:vAlign w:val="center"/>
          </w:tcPr>
          <w:p w:rsidR="00D34D5E" w:rsidRDefault="00D34D5E">
            <w:pPr>
              <w:spacing w:after="0" w:line="360" w:lineRule="exact"/>
              <w:jc w:val="both"/>
              <w:rPr>
                <w:rFonts w:ascii="仿宋_GB2312" w:eastAsia="仿宋_GB2312"/>
                <w:sz w:val="24"/>
              </w:rPr>
            </w:pPr>
            <w:r>
              <w:rPr>
                <w:rFonts w:ascii="仿宋_GB2312" w:eastAsia="仿宋_GB2312" w:hint="eastAsia"/>
                <w:sz w:val="24"/>
              </w:rPr>
              <w:t>①继续做好院前急救日常指挥管理、突发事件应急救援和重大活动期间的紧急医疗保障服务工作。②对市</w:t>
            </w:r>
            <w:r>
              <w:rPr>
                <w:rFonts w:ascii="仿宋_GB2312" w:eastAsia="仿宋_GB2312"/>
                <w:sz w:val="24"/>
              </w:rPr>
              <w:t>120</w:t>
            </w:r>
            <w:r>
              <w:rPr>
                <w:rFonts w:ascii="仿宋_GB2312" w:eastAsia="仿宋_GB2312" w:hint="eastAsia"/>
                <w:sz w:val="24"/>
              </w:rPr>
              <w:t>各医院急救中心进行冬季安全生产检查。</w:t>
            </w:r>
          </w:p>
        </w:tc>
        <w:tc>
          <w:tcPr>
            <w:tcW w:w="1512" w:type="dxa"/>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应急指挥中心</w:t>
            </w:r>
          </w:p>
        </w:tc>
        <w:tc>
          <w:tcPr>
            <w:tcW w:w="1430" w:type="dxa"/>
            <w:vMerge/>
            <w:vAlign w:val="center"/>
          </w:tcPr>
          <w:p w:rsidR="00D34D5E" w:rsidRDefault="00D34D5E">
            <w:pPr>
              <w:spacing w:after="0" w:line="300" w:lineRule="exact"/>
              <w:jc w:val="center"/>
              <w:rPr>
                <w:rFonts w:ascii="仿宋_GB2312" w:eastAsia="仿宋_GB2312"/>
                <w:sz w:val="24"/>
              </w:rPr>
            </w:pPr>
          </w:p>
        </w:tc>
      </w:tr>
      <w:tr w:rsidR="00D34D5E">
        <w:trPr>
          <w:trHeight w:val="90"/>
        </w:trPr>
        <w:tc>
          <w:tcPr>
            <w:tcW w:w="838" w:type="dxa"/>
            <w:vAlign w:val="center"/>
          </w:tcPr>
          <w:p w:rsidR="00D34D5E" w:rsidRDefault="00D34D5E">
            <w:pPr>
              <w:spacing w:after="0" w:line="300" w:lineRule="exact"/>
              <w:jc w:val="center"/>
              <w:rPr>
                <w:rFonts w:ascii="仿宋_GB2312" w:eastAsia="仿宋_GB2312"/>
                <w:sz w:val="24"/>
              </w:rPr>
            </w:pPr>
            <w:r>
              <w:rPr>
                <w:rFonts w:ascii="仿宋_GB2312" w:eastAsia="仿宋_GB2312"/>
                <w:sz w:val="24"/>
              </w:rPr>
              <w:t>15</w:t>
            </w:r>
          </w:p>
        </w:tc>
        <w:tc>
          <w:tcPr>
            <w:tcW w:w="5934" w:type="dxa"/>
            <w:vAlign w:val="center"/>
          </w:tcPr>
          <w:p w:rsidR="00D34D5E" w:rsidRDefault="00D34D5E">
            <w:pPr>
              <w:spacing w:after="0" w:line="360" w:lineRule="exact"/>
              <w:jc w:val="both"/>
              <w:rPr>
                <w:rFonts w:ascii="仿宋_GB2312" w:eastAsia="仿宋_GB2312"/>
                <w:sz w:val="24"/>
              </w:rPr>
            </w:pPr>
            <w:r>
              <w:rPr>
                <w:rFonts w:ascii="仿宋_GB2312" w:eastAsia="仿宋_GB2312" w:hint="eastAsia"/>
                <w:sz w:val="24"/>
              </w:rPr>
              <w:t>①开展一次红十字主题宣传及亲子教育活动、一期救护员培训班。②做好年终总结和资料汇编工作以及配合委政工做好职级并行首次晋升工作。</w:t>
            </w:r>
          </w:p>
        </w:tc>
        <w:tc>
          <w:tcPr>
            <w:tcW w:w="1512" w:type="dxa"/>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市红十字会</w:t>
            </w:r>
          </w:p>
        </w:tc>
        <w:tc>
          <w:tcPr>
            <w:tcW w:w="1430" w:type="dxa"/>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蒋陆阳</w:t>
            </w:r>
          </w:p>
          <w:p w:rsidR="00D34D5E" w:rsidRDefault="00D34D5E">
            <w:pPr>
              <w:spacing w:after="0" w:line="300" w:lineRule="exact"/>
              <w:jc w:val="center"/>
              <w:rPr>
                <w:rFonts w:ascii="仿宋_GB2312" w:eastAsia="仿宋_GB2312"/>
                <w:sz w:val="24"/>
              </w:rPr>
            </w:pPr>
            <w:r>
              <w:rPr>
                <w:rFonts w:ascii="仿宋_GB2312" w:eastAsia="仿宋_GB2312" w:hint="eastAsia"/>
                <w:sz w:val="24"/>
              </w:rPr>
              <w:t>伍友华</w:t>
            </w:r>
          </w:p>
        </w:tc>
      </w:tr>
    </w:tbl>
    <w:p w:rsidR="00D34D5E" w:rsidRDefault="00D34D5E"/>
    <w:p w:rsidR="00D34D5E" w:rsidRDefault="00D34D5E"/>
    <w:tbl>
      <w:tblPr>
        <w:tblW w:w="97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5934"/>
        <w:gridCol w:w="1512"/>
        <w:gridCol w:w="1430"/>
      </w:tblGrid>
      <w:tr w:rsidR="00D34D5E">
        <w:trPr>
          <w:trHeight w:val="643"/>
        </w:trPr>
        <w:tc>
          <w:tcPr>
            <w:tcW w:w="838" w:type="dxa"/>
            <w:vAlign w:val="center"/>
          </w:tcPr>
          <w:p w:rsidR="00D34D5E" w:rsidRDefault="00D34D5E">
            <w:pPr>
              <w:spacing w:after="0" w:line="300" w:lineRule="exact"/>
              <w:jc w:val="center"/>
              <w:rPr>
                <w:rFonts w:ascii="仿宋_GB2312" w:eastAsia="仿宋_GB2312"/>
                <w:sz w:val="24"/>
              </w:rPr>
            </w:pPr>
            <w:r>
              <w:rPr>
                <w:rFonts w:ascii="仿宋_GB2312" w:eastAsia="仿宋_GB2312"/>
                <w:sz w:val="24"/>
              </w:rPr>
              <w:t>16</w:t>
            </w:r>
          </w:p>
        </w:tc>
        <w:tc>
          <w:tcPr>
            <w:tcW w:w="5934" w:type="dxa"/>
            <w:vAlign w:val="center"/>
          </w:tcPr>
          <w:p w:rsidR="00D34D5E" w:rsidRDefault="00D34D5E">
            <w:pPr>
              <w:spacing w:after="0" w:line="360" w:lineRule="exact"/>
              <w:jc w:val="both"/>
              <w:rPr>
                <w:rFonts w:ascii="仿宋_GB2312" w:eastAsia="仿宋_GB2312"/>
                <w:sz w:val="24"/>
              </w:rPr>
            </w:pPr>
            <w:r>
              <w:rPr>
                <w:rFonts w:ascii="仿宋_GB2312" w:eastAsia="仿宋_GB2312" w:hint="eastAsia"/>
                <w:sz w:val="24"/>
              </w:rPr>
              <w:t>①继续依法组织医疗事故技术鉴定，及时完成已经受理的鉴定案例。②完成永州籍省级及市级新进专家库摸底。</w:t>
            </w:r>
          </w:p>
        </w:tc>
        <w:tc>
          <w:tcPr>
            <w:tcW w:w="1512" w:type="dxa"/>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医鉴办</w:t>
            </w:r>
          </w:p>
        </w:tc>
        <w:tc>
          <w:tcPr>
            <w:tcW w:w="1430" w:type="dxa"/>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蒋陆阳</w:t>
            </w:r>
          </w:p>
        </w:tc>
      </w:tr>
      <w:tr w:rsidR="00D34D5E">
        <w:trPr>
          <w:trHeight w:val="497"/>
        </w:trPr>
        <w:tc>
          <w:tcPr>
            <w:tcW w:w="838" w:type="dxa"/>
            <w:vAlign w:val="center"/>
          </w:tcPr>
          <w:p w:rsidR="00D34D5E" w:rsidRDefault="00D34D5E">
            <w:pPr>
              <w:spacing w:after="0" w:line="300" w:lineRule="exact"/>
              <w:jc w:val="center"/>
              <w:rPr>
                <w:rFonts w:ascii="仿宋_GB2312" w:eastAsia="仿宋_GB2312"/>
                <w:sz w:val="24"/>
              </w:rPr>
            </w:pPr>
            <w:r>
              <w:rPr>
                <w:rFonts w:ascii="仿宋_GB2312" w:eastAsia="仿宋_GB2312"/>
                <w:sz w:val="24"/>
              </w:rPr>
              <w:t>17</w:t>
            </w:r>
          </w:p>
        </w:tc>
        <w:tc>
          <w:tcPr>
            <w:tcW w:w="5934" w:type="dxa"/>
            <w:vAlign w:val="center"/>
          </w:tcPr>
          <w:p w:rsidR="00D34D5E" w:rsidRPr="003C39B0" w:rsidRDefault="00D34D5E">
            <w:pPr>
              <w:spacing w:after="0" w:line="360" w:lineRule="exact"/>
              <w:jc w:val="both"/>
              <w:rPr>
                <w:rFonts w:ascii="仿宋_GB2312" w:eastAsia="仿宋_GB2312"/>
                <w:sz w:val="24"/>
              </w:rPr>
            </w:pPr>
            <w:r>
              <w:rPr>
                <w:rFonts w:ascii="仿宋_GB2312" w:eastAsia="仿宋_GB2312" w:hint="eastAsia"/>
                <w:sz w:val="24"/>
              </w:rPr>
              <w:t>①迎接环境整治、河长制和省卫生健康重点工作年度考核。②完成脑卒中流行学病调查任务。③将市精神卫生中心移交至市脑科医院。</w:t>
            </w:r>
          </w:p>
        </w:tc>
        <w:tc>
          <w:tcPr>
            <w:tcW w:w="1512" w:type="dxa"/>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疾控科</w:t>
            </w:r>
          </w:p>
        </w:tc>
        <w:tc>
          <w:tcPr>
            <w:tcW w:w="1430" w:type="dxa"/>
            <w:vMerge w:val="restart"/>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万松青</w:t>
            </w:r>
          </w:p>
        </w:tc>
      </w:tr>
      <w:tr w:rsidR="00D34D5E">
        <w:trPr>
          <w:trHeight w:val="265"/>
        </w:trPr>
        <w:tc>
          <w:tcPr>
            <w:tcW w:w="838" w:type="dxa"/>
            <w:vAlign w:val="center"/>
          </w:tcPr>
          <w:p w:rsidR="00D34D5E" w:rsidRDefault="00D34D5E">
            <w:pPr>
              <w:spacing w:after="0" w:line="300" w:lineRule="exact"/>
              <w:jc w:val="center"/>
              <w:rPr>
                <w:rFonts w:ascii="仿宋_GB2312" w:eastAsia="仿宋_GB2312"/>
                <w:sz w:val="24"/>
              </w:rPr>
            </w:pPr>
            <w:r>
              <w:rPr>
                <w:rFonts w:ascii="仿宋_GB2312" w:eastAsia="仿宋_GB2312"/>
                <w:sz w:val="24"/>
              </w:rPr>
              <w:t>18</w:t>
            </w:r>
          </w:p>
        </w:tc>
        <w:tc>
          <w:tcPr>
            <w:tcW w:w="5934" w:type="dxa"/>
            <w:vAlign w:val="center"/>
          </w:tcPr>
          <w:p w:rsidR="00D34D5E" w:rsidRDefault="00D34D5E">
            <w:pPr>
              <w:spacing w:after="0" w:line="360" w:lineRule="exact"/>
              <w:jc w:val="both"/>
              <w:rPr>
                <w:rFonts w:ascii="仿宋_GB2312" w:eastAsia="仿宋_GB2312"/>
                <w:sz w:val="24"/>
              </w:rPr>
            </w:pPr>
            <w:r>
              <w:rPr>
                <w:rFonts w:ascii="仿宋_GB2312" w:eastAsia="仿宋_GB2312" w:hint="eastAsia"/>
                <w:sz w:val="24"/>
              </w:rPr>
              <w:t>①继续完善职业病预防与安全生产一体化监管体系建设。②认真梳理年度工作，完成年度职业病危害因素监测报告、放射项目检测与评价报告、职业健康年度工作总结。</w:t>
            </w:r>
          </w:p>
        </w:tc>
        <w:tc>
          <w:tcPr>
            <w:tcW w:w="1512" w:type="dxa"/>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职业健康科</w:t>
            </w:r>
          </w:p>
        </w:tc>
        <w:tc>
          <w:tcPr>
            <w:tcW w:w="1430" w:type="dxa"/>
            <w:vMerge/>
            <w:vAlign w:val="center"/>
          </w:tcPr>
          <w:p w:rsidR="00D34D5E" w:rsidRDefault="00D34D5E">
            <w:pPr>
              <w:spacing w:after="0" w:line="300" w:lineRule="exact"/>
              <w:jc w:val="center"/>
              <w:rPr>
                <w:rFonts w:ascii="仿宋_GB2312" w:eastAsia="仿宋_GB2312"/>
                <w:sz w:val="24"/>
              </w:rPr>
            </w:pPr>
          </w:p>
        </w:tc>
      </w:tr>
      <w:tr w:rsidR="00D34D5E">
        <w:trPr>
          <w:trHeight w:val="265"/>
        </w:trPr>
        <w:tc>
          <w:tcPr>
            <w:tcW w:w="838" w:type="dxa"/>
            <w:vAlign w:val="center"/>
          </w:tcPr>
          <w:p w:rsidR="00D34D5E" w:rsidRDefault="00D34D5E">
            <w:pPr>
              <w:spacing w:after="0" w:line="300" w:lineRule="exact"/>
              <w:jc w:val="center"/>
              <w:rPr>
                <w:rFonts w:ascii="仿宋_GB2312" w:eastAsia="仿宋_GB2312"/>
                <w:sz w:val="24"/>
              </w:rPr>
            </w:pPr>
            <w:r>
              <w:rPr>
                <w:rFonts w:ascii="仿宋_GB2312" w:eastAsia="仿宋_GB2312"/>
                <w:sz w:val="24"/>
              </w:rPr>
              <w:t>19</w:t>
            </w:r>
          </w:p>
        </w:tc>
        <w:tc>
          <w:tcPr>
            <w:tcW w:w="5934" w:type="dxa"/>
            <w:vAlign w:val="center"/>
          </w:tcPr>
          <w:p w:rsidR="00D34D5E" w:rsidRDefault="00D34D5E">
            <w:pPr>
              <w:spacing w:after="0" w:line="360" w:lineRule="exact"/>
              <w:jc w:val="both"/>
              <w:rPr>
                <w:rFonts w:ascii="仿宋_GB2312" w:eastAsia="仿宋_GB2312"/>
                <w:sz w:val="24"/>
              </w:rPr>
            </w:pPr>
            <w:r>
              <w:rPr>
                <w:rFonts w:ascii="仿宋_GB2312" w:eastAsia="仿宋_GB2312" w:hint="eastAsia"/>
                <w:sz w:val="24"/>
              </w:rPr>
              <w:t>①汇总</w:t>
            </w:r>
            <w:r>
              <w:rPr>
                <w:rFonts w:ascii="仿宋_GB2312" w:eastAsia="仿宋_GB2312"/>
                <w:sz w:val="24"/>
              </w:rPr>
              <w:t>2019</w:t>
            </w:r>
            <w:r>
              <w:rPr>
                <w:rFonts w:ascii="仿宋_GB2312" w:eastAsia="仿宋_GB2312" w:hint="eastAsia"/>
                <w:sz w:val="24"/>
              </w:rPr>
              <w:t>年</w:t>
            </w:r>
            <w:r>
              <w:rPr>
                <w:rFonts w:ascii="仿宋_GB2312" w:eastAsia="仿宋_GB2312"/>
                <w:sz w:val="24"/>
              </w:rPr>
              <w:t>1-11</w:t>
            </w:r>
            <w:r>
              <w:rPr>
                <w:rFonts w:ascii="仿宋_GB2312" w:eastAsia="仿宋_GB2312" w:hint="eastAsia"/>
                <w:sz w:val="24"/>
              </w:rPr>
              <w:t>月公立医院综合改革台账、医改宣传月报表，并下发《关于公立医院综合改革部分重点任务</w:t>
            </w:r>
            <w:r>
              <w:rPr>
                <w:rFonts w:ascii="仿宋_GB2312" w:eastAsia="仿宋_GB2312"/>
                <w:sz w:val="24"/>
              </w:rPr>
              <w:t>2019</w:t>
            </w:r>
            <w:r>
              <w:rPr>
                <w:rFonts w:ascii="仿宋_GB2312" w:eastAsia="仿宋_GB2312" w:hint="eastAsia"/>
                <w:sz w:val="24"/>
              </w:rPr>
              <w:t>年</w:t>
            </w:r>
            <w:r>
              <w:rPr>
                <w:rFonts w:ascii="仿宋_GB2312" w:eastAsia="仿宋_GB2312"/>
                <w:sz w:val="24"/>
              </w:rPr>
              <w:t>1-11</w:t>
            </w:r>
            <w:r>
              <w:rPr>
                <w:rFonts w:ascii="仿宋_GB2312" w:eastAsia="仿宋_GB2312" w:hint="eastAsia"/>
                <w:sz w:val="24"/>
              </w:rPr>
              <w:t>月监测情况的通报》。②尽快出台《关于改革完善医疗卫生行业综合监管制度的实施方案》。③做好医改年度总结及自评工作。</w:t>
            </w:r>
          </w:p>
        </w:tc>
        <w:tc>
          <w:tcPr>
            <w:tcW w:w="1512" w:type="dxa"/>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体制改革科</w:t>
            </w:r>
          </w:p>
        </w:tc>
        <w:tc>
          <w:tcPr>
            <w:tcW w:w="1430" w:type="dxa"/>
            <w:vMerge w:val="restart"/>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任水平</w:t>
            </w:r>
          </w:p>
        </w:tc>
      </w:tr>
      <w:tr w:rsidR="00D34D5E">
        <w:trPr>
          <w:trHeight w:val="452"/>
        </w:trPr>
        <w:tc>
          <w:tcPr>
            <w:tcW w:w="838" w:type="dxa"/>
            <w:vAlign w:val="center"/>
          </w:tcPr>
          <w:p w:rsidR="00D34D5E" w:rsidRDefault="00D34D5E">
            <w:pPr>
              <w:spacing w:after="0" w:line="300" w:lineRule="exact"/>
              <w:jc w:val="center"/>
              <w:rPr>
                <w:rFonts w:ascii="仿宋_GB2312" w:eastAsia="仿宋_GB2312"/>
                <w:sz w:val="24"/>
              </w:rPr>
            </w:pPr>
            <w:r>
              <w:rPr>
                <w:rFonts w:ascii="仿宋_GB2312" w:eastAsia="仿宋_GB2312"/>
                <w:sz w:val="24"/>
              </w:rPr>
              <w:t>20</w:t>
            </w:r>
          </w:p>
        </w:tc>
        <w:tc>
          <w:tcPr>
            <w:tcW w:w="5934" w:type="dxa"/>
            <w:vAlign w:val="center"/>
          </w:tcPr>
          <w:p w:rsidR="00D34D5E" w:rsidRDefault="00D34D5E">
            <w:pPr>
              <w:spacing w:after="0" w:line="360" w:lineRule="exact"/>
              <w:jc w:val="both"/>
              <w:rPr>
                <w:rFonts w:ascii="仿宋_GB2312" w:eastAsia="仿宋_GB2312"/>
                <w:sz w:val="24"/>
              </w:rPr>
            </w:pPr>
            <w:r>
              <w:rPr>
                <w:rFonts w:ascii="仿宋_GB2312" w:eastAsia="仿宋_GB2312" w:hint="eastAsia"/>
                <w:sz w:val="24"/>
              </w:rPr>
              <w:t>①组织开展</w:t>
            </w:r>
            <w:r>
              <w:rPr>
                <w:rFonts w:ascii="仿宋_GB2312" w:eastAsia="仿宋_GB2312"/>
                <w:sz w:val="24"/>
              </w:rPr>
              <w:t>2019</w:t>
            </w:r>
            <w:r>
              <w:rPr>
                <w:rFonts w:ascii="仿宋_GB2312" w:eastAsia="仿宋_GB2312" w:hint="eastAsia"/>
                <w:sz w:val="24"/>
              </w:rPr>
              <w:t>年度“两非”典型案件案卷评审。②调度全市母婴设施建设实施情况并做好汇总上报。</w:t>
            </w:r>
          </w:p>
        </w:tc>
        <w:tc>
          <w:tcPr>
            <w:tcW w:w="1512" w:type="dxa"/>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人口监测与家庭发展科</w:t>
            </w:r>
          </w:p>
        </w:tc>
        <w:tc>
          <w:tcPr>
            <w:tcW w:w="1430" w:type="dxa"/>
            <w:vMerge/>
            <w:vAlign w:val="center"/>
          </w:tcPr>
          <w:p w:rsidR="00D34D5E" w:rsidRDefault="00D34D5E">
            <w:pPr>
              <w:spacing w:line="300" w:lineRule="exact"/>
              <w:jc w:val="center"/>
              <w:rPr>
                <w:rFonts w:ascii="仿宋_GB2312" w:eastAsia="仿宋_GB2312"/>
                <w:sz w:val="24"/>
              </w:rPr>
            </w:pPr>
          </w:p>
        </w:tc>
      </w:tr>
      <w:tr w:rsidR="00D34D5E">
        <w:trPr>
          <w:trHeight w:val="846"/>
        </w:trPr>
        <w:tc>
          <w:tcPr>
            <w:tcW w:w="838" w:type="dxa"/>
            <w:vAlign w:val="center"/>
          </w:tcPr>
          <w:p w:rsidR="00D34D5E" w:rsidRDefault="00D34D5E">
            <w:pPr>
              <w:spacing w:after="0" w:line="300" w:lineRule="exact"/>
              <w:jc w:val="center"/>
              <w:rPr>
                <w:rFonts w:ascii="仿宋_GB2312" w:eastAsia="仿宋_GB2312"/>
                <w:sz w:val="24"/>
              </w:rPr>
            </w:pPr>
            <w:r>
              <w:rPr>
                <w:rFonts w:ascii="仿宋_GB2312" w:eastAsia="仿宋_GB2312"/>
                <w:sz w:val="24"/>
              </w:rPr>
              <w:t>22</w:t>
            </w:r>
          </w:p>
        </w:tc>
        <w:tc>
          <w:tcPr>
            <w:tcW w:w="5934" w:type="dxa"/>
            <w:vAlign w:val="center"/>
          </w:tcPr>
          <w:p w:rsidR="00D34D5E" w:rsidRDefault="00D34D5E">
            <w:pPr>
              <w:spacing w:after="0" w:line="360" w:lineRule="exact"/>
              <w:jc w:val="both"/>
              <w:rPr>
                <w:rFonts w:ascii="仿宋_GB2312" w:eastAsia="仿宋_GB2312"/>
                <w:sz w:val="24"/>
              </w:rPr>
            </w:pPr>
            <w:r>
              <w:rPr>
                <w:rFonts w:ascii="仿宋_GB2312" w:eastAsia="仿宋_GB2312" w:hint="eastAsia"/>
                <w:sz w:val="24"/>
              </w:rPr>
              <w:t>①迎接省市食品安全工作考核。②对全省公立医疗机构法治建设先进单位和先进个人的报送资料进行初审。③配合省卫健委开展好医疗机构执法检查。④对二级医疗机构开展法治建设及打击“医托”工作督导。</w:t>
            </w:r>
          </w:p>
        </w:tc>
        <w:tc>
          <w:tcPr>
            <w:tcW w:w="1512" w:type="dxa"/>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法规与综合监督科</w:t>
            </w:r>
          </w:p>
        </w:tc>
        <w:tc>
          <w:tcPr>
            <w:tcW w:w="1430" w:type="dxa"/>
            <w:vMerge/>
            <w:vAlign w:val="center"/>
          </w:tcPr>
          <w:p w:rsidR="00D34D5E" w:rsidRDefault="00D34D5E">
            <w:pPr>
              <w:spacing w:line="300" w:lineRule="exact"/>
              <w:jc w:val="center"/>
              <w:rPr>
                <w:rFonts w:ascii="仿宋_GB2312" w:eastAsia="仿宋_GB2312"/>
                <w:sz w:val="24"/>
              </w:rPr>
            </w:pPr>
          </w:p>
        </w:tc>
      </w:tr>
      <w:tr w:rsidR="00D34D5E">
        <w:trPr>
          <w:trHeight w:val="540"/>
        </w:trPr>
        <w:tc>
          <w:tcPr>
            <w:tcW w:w="838" w:type="dxa"/>
            <w:vAlign w:val="center"/>
          </w:tcPr>
          <w:p w:rsidR="00D34D5E" w:rsidRDefault="00D34D5E">
            <w:pPr>
              <w:spacing w:after="0" w:line="300" w:lineRule="exact"/>
              <w:jc w:val="center"/>
              <w:rPr>
                <w:rFonts w:ascii="仿宋_GB2312" w:eastAsia="仿宋_GB2312"/>
                <w:sz w:val="24"/>
              </w:rPr>
            </w:pPr>
            <w:r>
              <w:rPr>
                <w:rFonts w:ascii="仿宋_GB2312" w:eastAsia="仿宋_GB2312"/>
                <w:sz w:val="24"/>
              </w:rPr>
              <w:t>21</w:t>
            </w:r>
          </w:p>
        </w:tc>
        <w:tc>
          <w:tcPr>
            <w:tcW w:w="5934" w:type="dxa"/>
            <w:vAlign w:val="center"/>
          </w:tcPr>
          <w:p w:rsidR="00D34D5E" w:rsidRDefault="00D34D5E">
            <w:pPr>
              <w:spacing w:after="0" w:line="360" w:lineRule="exact"/>
              <w:jc w:val="both"/>
              <w:rPr>
                <w:rFonts w:ascii="仿宋_GB2312" w:eastAsia="仿宋_GB2312"/>
                <w:sz w:val="24"/>
              </w:rPr>
            </w:pPr>
            <w:r>
              <w:rPr>
                <w:rFonts w:ascii="仿宋_GB2312" w:eastAsia="仿宋_GB2312" w:hint="eastAsia"/>
                <w:sz w:val="24"/>
              </w:rPr>
              <w:t>①组织县区结合</w:t>
            </w:r>
            <w:r>
              <w:rPr>
                <w:rFonts w:ascii="仿宋_GB2312" w:eastAsia="仿宋_GB2312"/>
                <w:sz w:val="24"/>
              </w:rPr>
              <w:t>12</w:t>
            </w:r>
            <w:r>
              <w:rPr>
                <w:rFonts w:ascii="仿宋_GB2312" w:eastAsia="仿宋_GB2312" w:hint="eastAsia"/>
                <w:sz w:val="24"/>
              </w:rPr>
              <w:t>·</w:t>
            </w:r>
            <w:r>
              <w:rPr>
                <w:rFonts w:ascii="仿宋_GB2312" w:eastAsia="仿宋_GB2312"/>
                <w:sz w:val="24"/>
              </w:rPr>
              <w:t xml:space="preserve">1 </w:t>
            </w:r>
            <w:r>
              <w:rPr>
                <w:rFonts w:ascii="仿宋_GB2312" w:eastAsia="仿宋_GB2312" w:hint="eastAsia"/>
                <w:sz w:val="24"/>
              </w:rPr>
              <w:t>“世界艾滋病日”，开展预防艾滋病宣传咨询及避孕药具免费发放服务活动。②做好年终药具清仓盘库工作。</w:t>
            </w:r>
          </w:p>
        </w:tc>
        <w:tc>
          <w:tcPr>
            <w:tcW w:w="1512" w:type="dxa"/>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市计划生育技术药具站</w:t>
            </w:r>
          </w:p>
        </w:tc>
        <w:tc>
          <w:tcPr>
            <w:tcW w:w="1430" w:type="dxa"/>
            <w:vMerge/>
            <w:vAlign w:val="center"/>
          </w:tcPr>
          <w:p w:rsidR="00D34D5E" w:rsidRDefault="00D34D5E">
            <w:pPr>
              <w:spacing w:after="0" w:line="300" w:lineRule="exact"/>
              <w:jc w:val="center"/>
              <w:rPr>
                <w:rFonts w:ascii="仿宋_GB2312" w:eastAsia="仿宋_GB2312"/>
                <w:sz w:val="24"/>
              </w:rPr>
            </w:pPr>
          </w:p>
        </w:tc>
      </w:tr>
      <w:tr w:rsidR="00D34D5E">
        <w:trPr>
          <w:trHeight w:val="90"/>
        </w:trPr>
        <w:tc>
          <w:tcPr>
            <w:tcW w:w="838" w:type="dxa"/>
            <w:vAlign w:val="center"/>
          </w:tcPr>
          <w:p w:rsidR="00D34D5E" w:rsidRDefault="00D34D5E">
            <w:pPr>
              <w:spacing w:after="0" w:line="300" w:lineRule="exact"/>
              <w:jc w:val="center"/>
              <w:rPr>
                <w:rFonts w:ascii="仿宋_GB2312" w:eastAsia="仿宋_GB2312"/>
                <w:sz w:val="24"/>
              </w:rPr>
            </w:pPr>
            <w:r>
              <w:rPr>
                <w:rFonts w:ascii="仿宋_GB2312" w:eastAsia="仿宋_GB2312"/>
                <w:sz w:val="24"/>
              </w:rPr>
              <w:t>23</w:t>
            </w:r>
          </w:p>
        </w:tc>
        <w:tc>
          <w:tcPr>
            <w:tcW w:w="5934" w:type="dxa"/>
            <w:vAlign w:val="center"/>
          </w:tcPr>
          <w:p w:rsidR="00D34D5E" w:rsidRDefault="00D34D5E">
            <w:pPr>
              <w:spacing w:after="0" w:line="360" w:lineRule="exact"/>
              <w:jc w:val="both"/>
              <w:rPr>
                <w:rFonts w:ascii="仿宋_GB2312" w:eastAsia="仿宋_GB2312"/>
                <w:sz w:val="24"/>
              </w:rPr>
            </w:pPr>
            <w:r>
              <w:rPr>
                <w:rFonts w:ascii="仿宋_GB2312" w:eastAsia="仿宋_GB2312" w:hint="eastAsia"/>
                <w:sz w:val="24"/>
              </w:rPr>
              <w:t>①配合省里开展基层医疗机构高血压门诊和监测站点建设评价验收工作。②督促各县区、管理区做好全市乡村医生执业再注册工作。</w:t>
            </w:r>
          </w:p>
        </w:tc>
        <w:tc>
          <w:tcPr>
            <w:tcW w:w="1512" w:type="dxa"/>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基层卫生健康科</w:t>
            </w:r>
          </w:p>
        </w:tc>
        <w:tc>
          <w:tcPr>
            <w:tcW w:w="1430" w:type="dxa"/>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刘建雄</w:t>
            </w:r>
          </w:p>
        </w:tc>
      </w:tr>
      <w:tr w:rsidR="00D34D5E">
        <w:trPr>
          <w:trHeight w:val="436"/>
        </w:trPr>
        <w:tc>
          <w:tcPr>
            <w:tcW w:w="838" w:type="dxa"/>
            <w:vAlign w:val="center"/>
          </w:tcPr>
          <w:p w:rsidR="00D34D5E" w:rsidRDefault="00D34D5E">
            <w:pPr>
              <w:spacing w:after="0" w:line="300" w:lineRule="exact"/>
              <w:jc w:val="center"/>
              <w:rPr>
                <w:rFonts w:ascii="仿宋_GB2312" w:eastAsia="仿宋_GB2312"/>
                <w:sz w:val="24"/>
              </w:rPr>
            </w:pPr>
            <w:r>
              <w:rPr>
                <w:rFonts w:ascii="仿宋_GB2312" w:eastAsia="仿宋_GB2312"/>
                <w:sz w:val="24"/>
              </w:rPr>
              <w:t>24</w:t>
            </w:r>
          </w:p>
        </w:tc>
        <w:tc>
          <w:tcPr>
            <w:tcW w:w="5934" w:type="dxa"/>
            <w:vAlign w:val="center"/>
          </w:tcPr>
          <w:p w:rsidR="00D34D5E" w:rsidRDefault="00D34D5E">
            <w:pPr>
              <w:spacing w:after="0" w:line="360" w:lineRule="exact"/>
              <w:jc w:val="both"/>
              <w:rPr>
                <w:rFonts w:ascii="仿宋_GB2312" w:eastAsia="仿宋_GB2312"/>
                <w:sz w:val="24"/>
              </w:rPr>
            </w:pPr>
            <w:r>
              <w:rPr>
                <w:rFonts w:ascii="仿宋_GB2312" w:eastAsia="仿宋_GB2312" w:hint="eastAsia"/>
                <w:sz w:val="24"/>
              </w:rPr>
              <w:t>①完成基层卫生</w:t>
            </w:r>
            <w:r>
              <w:rPr>
                <w:rFonts w:ascii="仿宋_GB2312" w:eastAsia="仿宋_GB2312"/>
                <w:sz w:val="24"/>
              </w:rPr>
              <w:t>3.0</w:t>
            </w:r>
            <w:r>
              <w:rPr>
                <w:rFonts w:ascii="仿宋_GB2312" w:eastAsia="仿宋_GB2312" w:hint="eastAsia"/>
                <w:sz w:val="24"/>
              </w:rPr>
              <w:t>医疗子系统的上线全覆盖。②督促指导各县区按时做好医改监测指标相关的卫生统计工作。</w:t>
            </w:r>
          </w:p>
        </w:tc>
        <w:tc>
          <w:tcPr>
            <w:tcW w:w="1512" w:type="dxa"/>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规划发展与信息化科</w:t>
            </w:r>
          </w:p>
        </w:tc>
        <w:tc>
          <w:tcPr>
            <w:tcW w:w="1430" w:type="dxa"/>
            <w:vMerge w:val="restart"/>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吴明珠</w:t>
            </w:r>
          </w:p>
        </w:tc>
      </w:tr>
      <w:tr w:rsidR="00D34D5E">
        <w:trPr>
          <w:trHeight w:val="528"/>
        </w:trPr>
        <w:tc>
          <w:tcPr>
            <w:tcW w:w="838" w:type="dxa"/>
            <w:vAlign w:val="center"/>
          </w:tcPr>
          <w:p w:rsidR="00D34D5E" w:rsidRDefault="00D34D5E">
            <w:pPr>
              <w:spacing w:after="0" w:line="300" w:lineRule="exact"/>
              <w:jc w:val="center"/>
              <w:rPr>
                <w:rFonts w:ascii="仿宋_GB2312" w:eastAsia="仿宋_GB2312"/>
                <w:sz w:val="24"/>
              </w:rPr>
            </w:pPr>
            <w:r>
              <w:rPr>
                <w:rFonts w:ascii="仿宋_GB2312" w:eastAsia="仿宋_GB2312"/>
                <w:sz w:val="24"/>
              </w:rPr>
              <w:t>25</w:t>
            </w:r>
          </w:p>
        </w:tc>
        <w:tc>
          <w:tcPr>
            <w:tcW w:w="5934" w:type="dxa"/>
            <w:vAlign w:val="center"/>
          </w:tcPr>
          <w:p w:rsidR="00D34D5E" w:rsidRDefault="00D34D5E">
            <w:pPr>
              <w:spacing w:after="0" w:line="360" w:lineRule="exact"/>
              <w:jc w:val="both"/>
              <w:rPr>
                <w:rFonts w:ascii="仿宋_GB2312" w:eastAsia="仿宋_GB2312"/>
                <w:sz w:val="24"/>
              </w:rPr>
            </w:pPr>
            <w:r>
              <w:rPr>
                <w:rFonts w:ascii="仿宋_GB2312" w:eastAsia="仿宋_GB2312" w:hint="eastAsia"/>
                <w:sz w:val="24"/>
              </w:rPr>
              <w:t>部署</w:t>
            </w:r>
            <w:r>
              <w:rPr>
                <w:rFonts w:ascii="仿宋_GB2312" w:eastAsia="仿宋_GB2312"/>
                <w:sz w:val="24"/>
              </w:rPr>
              <w:t>2019</w:t>
            </w:r>
            <w:r>
              <w:rPr>
                <w:rFonts w:ascii="仿宋_GB2312" w:eastAsia="仿宋_GB2312" w:hint="eastAsia"/>
                <w:sz w:val="24"/>
              </w:rPr>
              <w:t>年度全市卫生财务年报编制工作。</w:t>
            </w:r>
          </w:p>
        </w:tc>
        <w:tc>
          <w:tcPr>
            <w:tcW w:w="1512" w:type="dxa"/>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财务科</w:t>
            </w:r>
          </w:p>
        </w:tc>
        <w:tc>
          <w:tcPr>
            <w:tcW w:w="1430" w:type="dxa"/>
            <w:vMerge/>
            <w:vAlign w:val="center"/>
          </w:tcPr>
          <w:p w:rsidR="00D34D5E" w:rsidRDefault="00D34D5E">
            <w:pPr>
              <w:spacing w:after="0" w:line="300" w:lineRule="exact"/>
              <w:jc w:val="center"/>
              <w:rPr>
                <w:rFonts w:ascii="仿宋_GB2312" w:eastAsia="仿宋_GB2312"/>
                <w:sz w:val="24"/>
              </w:rPr>
            </w:pPr>
          </w:p>
        </w:tc>
      </w:tr>
      <w:tr w:rsidR="00D34D5E">
        <w:trPr>
          <w:trHeight w:val="528"/>
        </w:trPr>
        <w:tc>
          <w:tcPr>
            <w:tcW w:w="838" w:type="dxa"/>
            <w:vAlign w:val="center"/>
          </w:tcPr>
          <w:p w:rsidR="00D34D5E" w:rsidRDefault="00D34D5E">
            <w:pPr>
              <w:spacing w:after="0" w:line="300" w:lineRule="exact"/>
              <w:jc w:val="center"/>
              <w:rPr>
                <w:rFonts w:ascii="仿宋_GB2312" w:eastAsia="仿宋_GB2312"/>
                <w:sz w:val="24"/>
              </w:rPr>
            </w:pPr>
            <w:r>
              <w:rPr>
                <w:rFonts w:ascii="仿宋_GB2312" w:eastAsia="仿宋_GB2312"/>
                <w:sz w:val="24"/>
              </w:rPr>
              <w:t>26</w:t>
            </w:r>
          </w:p>
        </w:tc>
        <w:tc>
          <w:tcPr>
            <w:tcW w:w="5934" w:type="dxa"/>
            <w:vAlign w:val="center"/>
          </w:tcPr>
          <w:p w:rsidR="00D34D5E" w:rsidRDefault="00D34D5E">
            <w:pPr>
              <w:spacing w:after="0" w:line="360" w:lineRule="exact"/>
              <w:jc w:val="both"/>
              <w:rPr>
                <w:rFonts w:ascii="仿宋_GB2312" w:eastAsia="仿宋_GB2312"/>
                <w:sz w:val="24"/>
              </w:rPr>
            </w:pPr>
            <w:r>
              <w:rPr>
                <w:rFonts w:ascii="仿宋_GB2312" w:eastAsia="仿宋_GB2312" w:hint="eastAsia"/>
                <w:sz w:val="24"/>
                <w:lang w:val="zh-CN"/>
              </w:rPr>
              <w:t>①拟订市老龄工作委员会成员单位工作职责。</w:t>
            </w:r>
            <w:r>
              <w:rPr>
                <w:rFonts w:ascii="仿宋_GB2312" w:eastAsia="仿宋_GB2312" w:hint="eastAsia"/>
                <w:sz w:val="24"/>
              </w:rPr>
              <w:t>②</w:t>
            </w:r>
            <w:r>
              <w:rPr>
                <w:rFonts w:ascii="仿宋_GB2312" w:eastAsia="仿宋_GB2312" w:hint="eastAsia"/>
                <w:sz w:val="24"/>
                <w:lang w:val="zh-CN"/>
              </w:rPr>
              <w:t>做好</w:t>
            </w:r>
            <w:r>
              <w:rPr>
                <w:rFonts w:ascii="仿宋_GB2312" w:eastAsia="仿宋_GB2312"/>
                <w:sz w:val="24"/>
                <w:lang w:val="zh-CN"/>
              </w:rPr>
              <w:t>2019</w:t>
            </w:r>
            <w:r>
              <w:rPr>
                <w:rFonts w:ascii="仿宋_GB2312" w:eastAsia="仿宋_GB2312" w:hint="eastAsia"/>
                <w:sz w:val="24"/>
                <w:lang w:val="zh-CN"/>
              </w:rPr>
              <w:t>年市本级保健经费结算工作。</w:t>
            </w:r>
          </w:p>
        </w:tc>
        <w:tc>
          <w:tcPr>
            <w:tcW w:w="1512" w:type="dxa"/>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老龄健康与保健科</w:t>
            </w:r>
          </w:p>
        </w:tc>
        <w:tc>
          <w:tcPr>
            <w:tcW w:w="1430" w:type="dxa"/>
            <w:vMerge/>
            <w:vAlign w:val="center"/>
          </w:tcPr>
          <w:p w:rsidR="00D34D5E" w:rsidRDefault="00D34D5E">
            <w:pPr>
              <w:spacing w:after="0" w:line="300" w:lineRule="exact"/>
              <w:jc w:val="center"/>
              <w:rPr>
                <w:rFonts w:ascii="仿宋_GB2312" w:eastAsia="仿宋_GB2312"/>
                <w:sz w:val="24"/>
              </w:rPr>
            </w:pPr>
          </w:p>
        </w:tc>
      </w:tr>
    </w:tbl>
    <w:p w:rsidR="00D34D5E" w:rsidRDefault="00D34D5E"/>
    <w:tbl>
      <w:tblPr>
        <w:tblW w:w="97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5934"/>
        <w:gridCol w:w="1512"/>
        <w:gridCol w:w="1430"/>
      </w:tblGrid>
      <w:tr w:rsidR="00D34D5E">
        <w:trPr>
          <w:trHeight w:val="364"/>
        </w:trPr>
        <w:tc>
          <w:tcPr>
            <w:tcW w:w="838" w:type="dxa"/>
            <w:vAlign w:val="center"/>
          </w:tcPr>
          <w:p w:rsidR="00D34D5E" w:rsidRDefault="00D34D5E">
            <w:pPr>
              <w:spacing w:after="0" w:line="300" w:lineRule="exact"/>
              <w:jc w:val="center"/>
              <w:rPr>
                <w:rFonts w:ascii="仿宋_GB2312" w:eastAsia="仿宋_GB2312"/>
                <w:sz w:val="24"/>
              </w:rPr>
            </w:pPr>
            <w:r>
              <w:rPr>
                <w:rFonts w:ascii="仿宋_GB2312" w:eastAsia="仿宋_GB2312"/>
                <w:sz w:val="24"/>
              </w:rPr>
              <w:t>27</w:t>
            </w:r>
          </w:p>
        </w:tc>
        <w:tc>
          <w:tcPr>
            <w:tcW w:w="5934" w:type="dxa"/>
            <w:vAlign w:val="center"/>
          </w:tcPr>
          <w:p w:rsidR="00D34D5E" w:rsidRDefault="00D34D5E">
            <w:pPr>
              <w:spacing w:after="0" w:line="360" w:lineRule="exact"/>
              <w:jc w:val="both"/>
              <w:rPr>
                <w:rFonts w:ascii="仿宋_GB2312" w:eastAsia="仿宋_GB2312"/>
                <w:sz w:val="24"/>
              </w:rPr>
            </w:pPr>
            <w:r>
              <w:rPr>
                <w:rFonts w:ascii="仿宋_GB2312" w:eastAsia="仿宋_GB2312" w:hint="eastAsia"/>
                <w:sz w:val="24"/>
              </w:rPr>
              <w:t>①继续做好全市二级以上公立医院互联互通数据上传和补传工作。②继续督促全市二级以上公立医院抓紧落实“电子健康卡”受理环境改造，规范开展电子健康卡普及应用工作。</w:t>
            </w:r>
          </w:p>
        </w:tc>
        <w:tc>
          <w:tcPr>
            <w:tcW w:w="1512" w:type="dxa"/>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信息中心</w:t>
            </w:r>
          </w:p>
        </w:tc>
        <w:tc>
          <w:tcPr>
            <w:tcW w:w="1430" w:type="dxa"/>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吴明珠</w:t>
            </w:r>
          </w:p>
        </w:tc>
      </w:tr>
      <w:tr w:rsidR="00D34D5E">
        <w:trPr>
          <w:trHeight w:val="364"/>
        </w:trPr>
        <w:tc>
          <w:tcPr>
            <w:tcW w:w="838" w:type="dxa"/>
            <w:vAlign w:val="center"/>
          </w:tcPr>
          <w:p w:rsidR="00D34D5E" w:rsidRDefault="00D34D5E">
            <w:pPr>
              <w:spacing w:after="0" w:line="300" w:lineRule="exact"/>
              <w:jc w:val="center"/>
              <w:rPr>
                <w:rFonts w:ascii="仿宋_GB2312" w:eastAsia="仿宋_GB2312"/>
                <w:sz w:val="24"/>
              </w:rPr>
            </w:pPr>
            <w:r>
              <w:rPr>
                <w:rFonts w:ascii="仿宋_GB2312" w:eastAsia="仿宋_GB2312"/>
                <w:sz w:val="24"/>
              </w:rPr>
              <w:t>28</w:t>
            </w:r>
          </w:p>
        </w:tc>
        <w:tc>
          <w:tcPr>
            <w:tcW w:w="5934" w:type="dxa"/>
            <w:vAlign w:val="center"/>
          </w:tcPr>
          <w:p w:rsidR="00D34D5E" w:rsidRDefault="00D34D5E">
            <w:pPr>
              <w:spacing w:after="0" w:line="360" w:lineRule="exact"/>
              <w:jc w:val="both"/>
              <w:rPr>
                <w:rFonts w:ascii="仿宋_GB2312" w:eastAsia="仿宋_GB2312"/>
                <w:sz w:val="24"/>
              </w:rPr>
            </w:pPr>
            <w:r>
              <w:rPr>
                <w:rFonts w:ascii="仿宋_GB2312" w:eastAsia="仿宋_GB2312" w:hint="eastAsia"/>
                <w:sz w:val="24"/>
              </w:rPr>
              <w:t>①继续对三区以及相关责任单位的病媒生物防制工作进行技术指导和督查。②继续指导祁阳县潘市镇等</w:t>
            </w:r>
            <w:r>
              <w:rPr>
                <w:rFonts w:ascii="仿宋_GB2312" w:eastAsia="仿宋_GB2312"/>
                <w:sz w:val="24"/>
              </w:rPr>
              <w:t>7</w:t>
            </w:r>
            <w:r>
              <w:rPr>
                <w:rFonts w:ascii="仿宋_GB2312" w:eastAsia="仿宋_GB2312" w:hint="eastAsia"/>
                <w:sz w:val="24"/>
              </w:rPr>
              <w:t>个乡镇创建省级卫生乡镇工作。③继续牵头抓好卫健系统厕所革命工作。</w:t>
            </w:r>
          </w:p>
        </w:tc>
        <w:tc>
          <w:tcPr>
            <w:tcW w:w="1512" w:type="dxa"/>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市爱卫办</w:t>
            </w:r>
          </w:p>
        </w:tc>
        <w:tc>
          <w:tcPr>
            <w:tcW w:w="1430" w:type="dxa"/>
            <w:vAlign w:val="center"/>
          </w:tcPr>
          <w:p w:rsidR="00D34D5E" w:rsidRDefault="00D34D5E">
            <w:pPr>
              <w:spacing w:after="0" w:line="300" w:lineRule="exact"/>
              <w:jc w:val="center"/>
              <w:rPr>
                <w:rFonts w:ascii="仿宋_GB2312" w:eastAsia="仿宋_GB2312"/>
                <w:sz w:val="24"/>
              </w:rPr>
            </w:pPr>
            <w:r>
              <w:rPr>
                <w:rFonts w:ascii="仿宋_GB2312" w:eastAsia="仿宋_GB2312" w:hint="eastAsia"/>
                <w:sz w:val="24"/>
              </w:rPr>
              <w:t>欧阳德群</w:t>
            </w:r>
          </w:p>
          <w:p w:rsidR="00D34D5E" w:rsidRDefault="00D34D5E">
            <w:pPr>
              <w:spacing w:after="0" w:line="300" w:lineRule="exact"/>
              <w:jc w:val="center"/>
              <w:rPr>
                <w:rFonts w:ascii="仿宋_GB2312" w:eastAsia="仿宋_GB2312"/>
                <w:sz w:val="24"/>
              </w:rPr>
            </w:pPr>
            <w:r>
              <w:rPr>
                <w:rFonts w:ascii="仿宋_GB2312" w:eastAsia="仿宋_GB2312" w:hint="eastAsia"/>
                <w:sz w:val="24"/>
              </w:rPr>
              <w:t>李</w:t>
            </w:r>
            <w:r>
              <w:rPr>
                <w:rFonts w:ascii="仿宋_GB2312" w:eastAsia="仿宋_GB2312"/>
                <w:sz w:val="24"/>
              </w:rPr>
              <w:t xml:space="preserve">  </w:t>
            </w:r>
            <w:r>
              <w:rPr>
                <w:rFonts w:ascii="仿宋_GB2312" w:eastAsia="仿宋_GB2312" w:hint="eastAsia"/>
                <w:sz w:val="24"/>
              </w:rPr>
              <w:t>攀</w:t>
            </w:r>
          </w:p>
        </w:tc>
      </w:tr>
    </w:tbl>
    <w:p w:rsidR="00D34D5E" w:rsidRDefault="00D34D5E">
      <w:pPr>
        <w:spacing w:line="240" w:lineRule="exact"/>
        <w:ind w:firstLine="646"/>
        <w:jc w:val="right"/>
        <w:rPr>
          <w:rFonts w:ascii="仿宋_GB2312" w:eastAsia="仿宋_GB2312" w:hAnsi="仿宋"/>
          <w:sz w:val="32"/>
        </w:rPr>
      </w:pPr>
    </w:p>
    <w:p w:rsidR="00D34D5E" w:rsidRDefault="00D34D5E">
      <w:pPr>
        <w:spacing w:line="240" w:lineRule="exact"/>
        <w:ind w:firstLine="646"/>
        <w:jc w:val="right"/>
        <w:rPr>
          <w:rFonts w:ascii="仿宋_GB2312" w:eastAsia="仿宋_GB2312" w:hAnsi="仿宋"/>
          <w:sz w:val="32"/>
        </w:rPr>
      </w:pPr>
    </w:p>
    <w:p w:rsidR="00D34D5E" w:rsidRDefault="00D34D5E" w:rsidP="00902E89">
      <w:pPr>
        <w:spacing w:line="500" w:lineRule="exact"/>
        <w:ind w:right="750" w:firstLine="646"/>
        <w:jc w:val="right"/>
        <w:rPr>
          <w:rFonts w:ascii="仿宋_GB2312" w:eastAsia="仿宋_GB2312"/>
          <w:snapToGrid w:val="0"/>
        </w:rPr>
      </w:pPr>
    </w:p>
    <w:p w:rsidR="00D34D5E" w:rsidRDefault="00D34D5E" w:rsidP="00902E89">
      <w:pPr>
        <w:spacing w:line="500" w:lineRule="exact"/>
        <w:ind w:right="750" w:firstLine="646"/>
        <w:jc w:val="right"/>
        <w:rPr>
          <w:rFonts w:ascii="仿宋_GB2312" w:eastAsia="仿宋_GB2312"/>
          <w:snapToGrid w:val="0"/>
        </w:rPr>
      </w:pPr>
    </w:p>
    <w:p w:rsidR="00D34D5E" w:rsidRDefault="00D34D5E" w:rsidP="00902E89">
      <w:pPr>
        <w:spacing w:line="500" w:lineRule="exact"/>
        <w:ind w:right="750" w:firstLine="646"/>
        <w:jc w:val="right"/>
        <w:rPr>
          <w:rFonts w:ascii="仿宋_GB2312" w:eastAsia="仿宋_GB2312"/>
          <w:snapToGrid w:val="0"/>
        </w:rPr>
      </w:pPr>
    </w:p>
    <w:p w:rsidR="00D34D5E" w:rsidRDefault="00D34D5E" w:rsidP="00902E89">
      <w:pPr>
        <w:spacing w:line="500" w:lineRule="exact"/>
        <w:ind w:right="750" w:firstLine="646"/>
        <w:jc w:val="right"/>
        <w:rPr>
          <w:rFonts w:ascii="仿宋_GB2312" w:eastAsia="仿宋_GB2312"/>
          <w:snapToGrid w:val="0"/>
        </w:rPr>
      </w:pPr>
    </w:p>
    <w:p w:rsidR="00D34D5E" w:rsidRDefault="00D34D5E" w:rsidP="00902E89">
      <w:pPr>
        <w:spacing w:line="500" w:lineRule="exact"/>
        <w:ind w:right="750" w:firstLine="646"/>
        <w:jc w:val="right"/>
        <w:rPr>
          <w:rFonts w:ascii="仿宋_GB2312" w:eastAsia="仿宋_GB2312"/>
          <w:snapToGrid w:val="0"/>
        </w:rPr>
      </w:pPr>
    </w:p>
    <w:p w:rsidR="00D34D5E" w:rsidRDefault="00D34D5E" w:rsidP="00902E89">
      <w:pPr>
        <w:spacing w:line="500" w:lineRule="exact"/>
        <w:ind w:right="750" w:firstLine="646"/>
        <w:jc w:val="right"/>
        <w:rPr>
          <w:rFonts w:ascii="仿宋_GB2312" w:eastAsia="仿宋_GB2312"/>
          <w:snapToGrid w:val="0"/>
        </w:rPr>
      </w:pPr>
    </w:p>
    <w:p w:rsidR="00D34D5E" w:rsidRDefault="00D34D5E" w:rsidP="00902E89">
      <w:pPr>
        <w:spacing w:line="500" w:lineRule="exact"/>
        <w:ind w:right="750" w:firstLine="646"/>
        <w:jc w:val="right"/>
        <w:rPr>
          <w:rFonts w:ascii="仿宋_GB2312" w:eastAsia="仿宋_GB2312"/>
          <w:snapToGrid w:val="0"/>
        </w:rPr>
      </w:pPr>
    </w:p>
    <w:p w:rsidR="00D34D5E" w:rsidRPr="00AB6A62" w:rsidRDefault="00D34D5E" w:rsidP="00902E89">
      <w:pPr>
        <w:spacing w:line="500" w:lineRule="exact"/>
        <w:ind w:right="750" w:firstLine="646"/>
        <w:jc w:val="right"/>
        <w:rPr>
          <w:rFonts w:ascii="仿宋_GB2312" w:eastAsia="仿宋_GB2312"/>
          <w:snapToGrid w:val="0"/>
        </w:rPr>
      </w:pPr>
    </w:p>
    <w:p w:rsidR="00D34D5E" w:rsidRPr="00AB6A62" w:rsidRDefault="00D34D5E" w:rsidP="00902E89">
      <w:pPr>
        <w:spacing w:line="700" w:lineRule="exact"/>
        <w:ind w:firstLineChars="200" w:firstLine="440"/>
        <w:rPr>
          <w:rFonts w:ascii="仿宋_GB2312" w:eastAsia="仿宋_GB2312" w:hAnsi="仿宋"/>
          <w:sz w:val="32"/>
        </w:rPr>
      </w:pPr>
      <w:r>
        <w:rPr>
          <w:noProof/>
        </w:rPr>
        <w:pict>
          <v:line id="Line 3" o:spid="_x0000_s1027" style="position:absolute;left:0;text-align:left;z-index:251659264" from="-9pt,33.6pt" to="449.4pt,33.6pt" strokeweight="1.5pt"/>
        </w:pict>
      </w:r>
    </w:p>
    <w:p w:rsidR="00D34D5E" w:rsidRPr="00AB6A62" w:rsidRDefault="00D34D5E" w:rsidP="00902E89">
      <w:pPr>
        <w:spacing w:line="400" w:lineRule="exact"/>
        <w:ind w:firstLineChars="200" w:firstLine="640"/>
        <w:rPr>
          <w:rFonts w:ascii="仿宋_GB2312" w:eastAsia="仿宋_GB2312" w:hAnsi="仿宋"/>
          <w:snapToGrid w:val="0"/>
          <w:sz w:val="32"/>
          <w:szCs w:val="32"/>
        </w:rPr>
      </w:pPr>
      <w:r w:rsidRPr="00AB6A62">
        <w:rPr>
          <w:rFonts w:ascii="仿宋_GB2312" w:eastAsia="仿宋_GB2312" w:hAnsi="仿宋" w:hint="eastAsia"/>
          <w:snapToGrid w:val="0"/>
          <w:sz w:val="32"/>
          <w:szCs w:val="32"/>
        </w:rPr>
        <w:t>本期报送：贺文、农妹、景林、爱华、建军、海涌同志，市政府办、市人大教科文卫委、市政协文教卫体委，省卫健委办公室，各县区、管理区卫生健康局，委领导、委机关各科室及二级机构，市卫健委直属单位。</w:t>
      </w:r>
    </w:p>
    <w:p w:rsidR="00D34D5E" w:rsidRDefault="00D34D5E" w:rsidP="00DA0DFD">
      <w:pPr>
        <w:spacing w:after="0" w:line="240" w:lineRule="exact"/>
        <w:ind w:firstLine="646"/>
        <w:jc w:val="right"/>
        <w:rPr>
          <w:rFonts w:ascii="黑体" w:eastAsia="黑体"/>
          <w:szCs w:val="21"/>
        </w:rPr>
      </w:pPr>
      <w:r>
        <w:rPr>
          <w:noProof/>
        </w:rPr>
        <w:pict>
          <v:line id="Line 4" o:spid="_x0000_s1028" style="position:absolute;left:0;text-align:left;z-index:251660288" from="-8.4pt,.1pt" to="450pt,.1pt" o:gfxdata="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GGxfK0gAAAAUBAAAPAAAAAAAAAAEAIAAAACIAAABkcnMvZG93bnJldi54bWxQSwEC&#10;FAAUAAAACACHTuJAvQsiEMEBAACMAwAADgAAAAAAAAABACAAAAAhAQAAZHJzL2Uyb0RvYy54bWxQ&#10;SwUGAAAAAAYABgBZAQAAVAUAAAAA&#10;" strokeweight="1.5pt"/>
        </w:pict>
      </w:r>
    </w:p>
    <w:p w:rsidR="00D34D5E" w:rsidRDefault="00D34D5E" w:rsidP="00DA0DFD">
      <w:pPr>
        <w:spacing w:after="0" w:line="240" w:lineRule="exact"/>
        <w:ind w:firstLine="646"/>
        <w:jc w:val="right"/>
        <w:rPr>
          <w:rFonts w:ascii="仿宋_GB2312" w:eastAsia="仿宋_GB2312" w:hAnsi="仿宋"/>
          <w:sz w:val="32"/>
        </w:rPr>
      </w:pPr>
      <w:r>
        <w:rPr>
          <w:rFonts w:ascii="黑体" w:eastAsia="黑体" w:hint="eastAsia"/>
          <w:szCs w:val="21"/>
        </w:rPr>
        <w:t>永简准字〔</w:t>
      </w:r>
      <w:r>
        <w:rPr>
          <w:rFonts w:ascii="黑体" w:eastAsia="黑体"/>
          <w:szCs w:val="21"/>
        </w:rPr>
        <w:t>2018</w:t>
      </w:r>
      <w:r>
        <w:rPr>
          <w:rFonts w:ascii="黑体" w:eastAsia="黑体" w:hint="eastAsia"/>
          <w:szCs w:val="21"/>
        </w:rPr>
        <w:t>〕</w:t>
      </w:r>
      <w:r>
        <w:rPr>
          <w:rFonts w:ascii="黑体" w:eastAsia="黑体"/>
          <w:szCs w:val="21"/>
        </w:rPr>
        <w:t>23</w:t>
      </w:r>
      <w:r>
        <w:rPr>
          <w:rFonts w:ascii="黑体" w:eastAsia="黑体" w:hint="eastAsia"/>
          <w:szCs w:val="21"/>
        </w:rPr>
        <w:t>号</w:t>
      </w:r>
    </w:p>
    <w:p w:rsidR="00D34D5E" w:rsidRDefault="00D34D5E" w:rsidP="00DA0DFD">
      <w:pPr>
        <w:spacing w:after="0" w:line="240" w:lineRule="exact"/>
        <w:ind w:firstLine="646"/>
        <w:jc w:val="right"/>
        <w:rPr>
          <w:rFonts w:ascii="仿宋_GB2312" w:eastAsia="仿宋_GB2312" w:hAnsi="仿宋"/>
          <w:sz w:val="32"/>
        </w:rPr>
      </w:pPr>
    </w:p>
    <w:sectPr w:rsidR="00D34D5E" w:rsidSect="000F31FA">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D5E" w:rsidRDefault="00D34D5E" w:rsidP="000F31FA">
      <w:pPr>
        <w:spacing w:after="0"/>
      </w:pPr>
      <w:r>
        <w:separator/>
      </w:r>
    </w:p>
  </w:endnote>
  <w:endnote w:type="continuationSeparator" w:id="0">
    <w:p w:rsidR="00D34D5E" w:rsidRDefault="00D34D5E" w:rsidP="000F31F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D5E" w:rsidRDefault="00D34D5E">
    <w:pPr>
      <w:pStyle w:val="Footer"/>
      <w:framePr w:wrap="around" w:vAnchor="text" w:hAnchor="margin" w:xAlign="center" w:y="2"/>
      <w:rPr>
        <w:rStyle w:val="PageNumber"/>
      </w:rPr>
    </w:pPr>
    <w:r>
      <w:rPr>
        <w:rStyle w:val="PageNumber"/>
      </w:rPr>
      <w:fldChar w:fldCharType="begin"/>
    </w:r>
    <w:r>
      <w:rPr>
        <w:rStyle w:val="PageNumber"/>
      </w:rPr>
      <w:instrText xml:space="preserve">PAGE  </w:instrText>
    </w:r>
    <w:r>
      <w:rPr>
        <w:rStyle w:val="PageNumber"/>
      </w:rPr>
      <w:fldChar w:fldCharType="separate"/>
    </w:r>
    <w:r>
      <w:t xml:space="preserve"> </w:t>
    </w:r>
    <w:r>
      <w:rPr>
        <w:rStyle w:val="PageNumber"/>
      </w:rPr>
      <w:fldChar w:fldCharType="end"/>
    </w:r>
  </w:p>
  <w:p w:rsidR="00D34D5E" w:rsidRDefault="00D34D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D5E" w:rsidRDefault="00D34D5E">
    <w:pPr>
      <w:pStyle w:val="Footer"/>
      <w:framePr w:wrap="around" w:vAnchor="text" w:hAnchor="margin" w:xAlign="center" w:y="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34D5E" w:rsidRDefault="00D34D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D5E" w:rsidRDefault="00D34D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D5E" w:rsidRDefault="00D34D5E" w:rsidP="000F31FA">
      <w:pPr>
        <w:spacing w:after="0"/>
      </w:pPr>
      <w:r>
        <w:separator/>
      </w:r>
    </w:p>
  </w:footnote>
  <w:footnote w:type="continuationSeparator" w:id="0">
    <w:p w:rsidR="00D34D5E" w:rsidRDefault="00D34D5E" w:rsidP="000F31F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D5E" w:rsidRDefault="00D34D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D5E" w:rsidRDefault="00D34D5E" w:rsidP="003C39B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D5E" w:rsidRDefault="00D34D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2C77"/>
    <w:rsid w:val="00030F0F"/>
    <w:rsid w:val="000475D8"/>
    <w:rsid w:val="000618C9"/>
    <w:rsid w:val="00077072"/>
    <w:rsid w:val="000A4E57"/>
    <w:rsid w:val="000F28E6"/>
    <w:rsid w:val="000F31FA"/>
    <w:rsid w:val="00117CB9"/>
    <w:rsid w:val="00127221"/>
    <w:rsid w:val="00133747"/>
    <w:rsid w:val="00170B34"/>
    <w:rsid w:val="00172A27"/>
    <w:rsid w:val="001C1036"/>
    <w:rsid w:val="001D23DC"/>
    <w:rsid w:val="001F6EE0"/>
    <w:rsid w:val="00227377"/>
    <w:rsid w:val="002479B7"/>
    <w:rsid w:val="002621E4"/>
    <w:rsid w:val="002B64D0"/>
    <w:rsid w:val="002E1155"/>
    <w:rsid w:val="002F2E83"/>
    <w:rsid w:val="00303B70"/>
    <w:rsid w:val="00315A70"/>
    <w:rsid w:val="00325925"/>
    <w:rsid w:val="00343679"/>
    <w:rsid w:val="003733FB"/>
    <w:rsid w:val="003C2898"/>
    <w:rsid w:val="003C39B0"/>
    <w:rsid w:val="003E5F2E"/>
    <w:rsid w:val="003E6F72"/>
    <w:rsid w:val="00411540"/>
    <w:rsid w:val="004500EE"/>
    <w:rsid w:val="00471CB0"/>
    <w:rsid w:val="00491208"/>
    <w:rsid w:val="00510941"/>
    <w:rsid w:val="00516353"/>
    <w:rsid w:val="00517A3F"/>
    <w:rsid w:val="00533FA4"/>
    <w:rsid w:val="005416B4"/>
    <w:rsid w:val="0058368F"/>
    <w:rsid w:val="005A7B92"/>
    <w:rsid w:val="005C46A8"/>
    <w:rsid w:val="005E4FEC"/>
    <w:rsid w:val="00607B0E"/>
    <w:rsid w:val="00615369"/>
    <w:rsid w:val="00644A97"/>
    <w:rsid w:val="00680419"/>
    <w:rsid w:val="00695134"/>
    <w:rsid w:val="006A0472"/>
    <w:rsid w:val="006A2932"/>
    <w:rsid w:val="006D5DBA"/>
    <w:rsid w:val="006E36F8"/>
    <w:rsid w:val="00706237"/>
    <w:rsid w:val="00724FEF"/>
    <w:rsid w:val="0074018C"/>
    <w:rsid w:val="00741ACA"/>
    <w:rsid w:val="007817E9"/>
    <w:rsid w:val="007A0B80"/>
    <w:rsid w:val="007C3644"/>
    <w:rsid w:val="007E1323"/>
    <w:rsid w:val="00832CA1"/>
    <w:rsid w:val="008A0415"/>
    <w:rsid w:val="008E277E"/>
    <w:rsid w:val="008F3C55"/>
    <w:rsid w:val="00900F9C"/>
    <w:rsid w:val="00902E89"/>
    <w:rsid w:val="00941204"/>
    <w:rsid w:val="00957AEC"/>
    <w:rsid w:val="00983F1B"/>
    <w:rsid w:val="009B7797"/>
    <w:rsid w:val="00A05C82"/>
    <w:rsid w:val="00A11736"/>
    <w:rsid w:val="00A5712A"/>
    <w:rsid w:val="00A65F06"/>
    <w:rsid w:val="00A7246C"/>
    <w:rsid w:val="00A776A3"/>
    <w:rsid w:val="00AB63B7"/>
    <w:rsid w:val="00AB6A62"/>
    <w:rsid w:val="00AC0FFC"/>
    <w:rsid w:val="00AE7932"/>
    <w:rsid w:val="00B07BBA"/>
    <w:rsid w:val="00B21E81"/>
    <w:rsid w:val="00B23CEE"/>
    <w:rsid w:val="00B279FC"/>
    <w:rsid w:val="00B44A7A"/>
    <w:rsid w:val="00B7546E"/>
    <w:rsid w:val="00B909D6"/>
    <w:rsid w:val="00BA67C2"/>
    <w:rsid w:val="00BC68EB"/>
    <w:rsid w:val="00BC6C56"/>
    <w:rsid w:val="00BD2B7D"/>
    <w:rsid w:val="00C06908"/>
    <w:rsid w:val="00C0767D"/>
    <w:rsid w:val="00C16762"/>
    <w:rsid w:val="00C176BF"/>
    <w:rsid w:val="00C22A4D"/>
    <w:rsid w:val="00C25566"/>
    <w:rsid w:val="00C47249"/>
    <w:rsid w:val="00C6737D"/>
    <w:rsid w:val="00CB01C7"/>
    <w:rsid w:val="00CB275B"/>
    <w:rsid w:val="00CC4F07"/>
    <w:rsid w:val="00CE40C1"/>
    <w:rsid w:val="00D21BEA"/>
    <w:rsid w:val="00D34D5E"/>
    <w:rsid w:val="00D634E1"/>
    <w:rsid w:val="00D66FA3"/>
    <w:rsid w:val="00D762B9"/>
    <w:rsid w:val="00D775CA"/>
    <w:rsid w:val="00D832CD"/>
    <w:rsid w:val="00D841B7"/>
    <w:rsid w:val="00D85EEC"/>
    <w:rsid w:val="00D935B7"/>
    <w:rsid w:val="00DA07C1"/>
    <w:rsid w:val="00DA0DFD"/>
    <w:rsid w:val="00DD1D05"/>
    <w:rsid w:val="00DE032A"/>
    <w:rsid w:val="00E37754"/>
    <w:rsid w:val="00E4388D"/>
    <w:rsid w:val="00E97275"/>
    <w:rsid w:val="00EA6B9E"/>
    <w:rsid w:val="00EF1DA1"/>
    <w:rsid w:val="00F0091A"/>
    <w:rsid w:val="00F07786"/>
    <w:rsid w:val="00F1442F"/>
    <w:rsid w:val="00F16B22"/>
    <w:rsid w:val="00F66D6B"/>
    <w:rsid w:val="00F806F8"/>
    <w:rsid w:val="00FA1C15"/>
    <w:rsid w:val="00FF58CD"/>
    <w:rsid w:val="00FF6CB8"/>
    <w:rsid w:val="01083146"/>
    <w:rsid w:val="012A6628"/>
    <w:rsid w:val="013B4EFF"/>
    <w:rsid w:val="018D32E5"/>
    <w:rsid w:val="0198704A"/>
    <w:rsid w:val="01C67A25"/>
    <w:rsid w:val="01F407A3"/>
    <w:rsid w:val="02157DEC"/>
    <w:rsid w:val="023A5379"/>
    <w:rsid w:val="02642608"/>
    <w:rsid w:val="02704AF6"/>
    <w:rsid w:val="03023125"/>
    <w:rsid w:val="03733ECD"/>
    <w:rsid w:val="03D30BF0"/>
    <w:rsid w:val="040A335A"/>
    <w:rsid w:val="0433389C"/>
    <w:rsid w:val="049D64A8"/>
    <w:rsid w:val="04DB05C2"/>
    <w:rsid w:val="055A1399"/>
    <w:rsid w:val="05D61CD5"/>
    <w:rsid w:val="06155335"/>
    <w:rsid w:val="063541A8"/>
    <w:rsid w:val="06480987"/>
    <w:rsid w:val="06866E4B"/>
    <w:rsid w:val="06C821A5"/>
    <w:rsid w:val="06FD4D56"/>
    <w:rsid w:val="077039FB"/>
    <w:rsid w:val="08094061"/>
    <w:rsid w:val="083F7FCD"/>
    <w:rsid w:val="09560793"/>
    <w:rsid w:val="09851E68"/>
    <w:rsid w:val="09E27761"/>
    <w:rsid w:val="0A321D33"/>
    <w:rsid w:val="0A463B16"/>
    <w:rsid w:val="0B191C8B"/>
    <w:rsid w:val="0B432296"/>
    <w:rsid w:val="0B4C2D5F"/>
    <w:rsid w:val="0B886E0E"/>
    <w:rsid w:val="0BF95C9C"/>
    <w:rsid w:val="0C3B7760"/>
    <w:rsid w:val="0C922D5C"/>
    <w:rsid w:val="0D4172DC"/>
    <w:rsid w:val="0D8230CF"/>
    <w:rsid w:val="0DA85B02"/>
    <w:rsid w:val="0DC2440A"/>
    <w:rsid w:val="0EEE6B52"/>
    <w:rsid w:val="0F086258"/>
    <w:rsid w:val="0FA07712"/>
    <w:rsid w:val="0FFE2B94"/>
    <w:rsid w:val="10021C8E"/>
    <w:rsid w:val="105115C5"/>
    <w:rsid w:val="10665EDB"/>
    <w:rsid w:val="10704E15"/>
    <w:rsid w:val="10D758D9"/>
    <w:rsid w:val="10E106E5"/>
    <w:rsid w:val="120F0406"/>
    <w:rsid w:val="1232257E"/>
    <w:rsid w:val="1276392C"/>
    <w:rsid w:val="137C2AFC"/>
    <w:rsid w:val="13AB74D0"/>
    <w:rsid w:val="13BE5E05"/>
    <w:rsid w:val="13E5660E"/>
    <w:rsid w:val="144C5288"/>
    <w:rsid w:val="14D61EB9"/>
    <w:rsid w:val="14D854A3"/>
    <w:rsid w:val="14F5645B"/>
    <w:rsid w:val="1514361A"/>
    <w:rsid w:val="152A09AE"/>
    <w:rsid w:val="154B5AF3"/>
    <w:rsid w:val="15A83411"/>
    <w:rsid w:val="16D40ACC"/>
    <w:rsid w:val="17CC3639"/>
    <w:rsid w:val="17D30DD7"/>
    <w:rsid w:val="182C49E9"/>
    <w:rsid w:val="18AE5859"/>
    <w:rsid w:val="19A60EC8"/>
    <w:rsid w:val="19B22784"/>
    <w:rsid w:val="19B52C2C"/>
    <w:rsid w:val="1A150658"/>
    <w:rsid w:val="1A170029"/>
    <w:rsid w:val="1A8E7D44"/>
    <w:rsid w:val="1AFC6D42"/>
    <w:rsid w:val="1B952E43"/>
    <w:rsid w:val="1C34277A"/>
    <w:rsid w:val="1C7668EA"/>
    <w:rsid w:val="1D582415"/>
    <w:rsid w:val="1DA41D07"/>
    <w:rsid w:val="1E495407"/>
    <w:rsid w:val="1E896419"/>
    <w:rsid w:val="1EAE1C48"/>
    <w:rsid w:val="1EBD597E"/>
    <w:rsid w:val="1F910DF0"/>
    <w:rsid w:val="1F9A5D00"/>
    <w:rsid w:val="205C173B"/>
    <w:rsid w:val="2066558A"/>
    <w:rsid w:val="208E5A67"/>
    <w:rsid w:val="20937DFE"/>
    <w:rsid w:val="21435115"/>
    <w:rsid w:val="21E065B2"/>
    <w:rsid w:val="228F7EC8"/>
    <w:rsid w:val="22D07693"/>
    <w:rsid w:val="22D449D9"/>
    <w:rsid w:val="22ED45B6"/>
    <w:rsid w:val="22EE319D"/>
    <w:rsid w:val="231A0985"/>
    <w:rsid w:val="235E0282"/>
    <w:rsid w:val="23875309"/>
    <w:rsid w:val="23AE2A7B"/>
    <w:rsid w:val="2479013E"/>
    <w:rsid w:val="249B414A"/>
    <w:rsid w:val="260234F4"/>
    <w:rsid w:val="260F029C"/>
    <w:rsid w:val="265C5EC7"/>
    <w:rsid w:val="265E29CD"/>
    <w:rsid w:val="27C27636"/>
    <w:rsid w:val="27DF3F01"/>
    <w:rsid w:val="284B2F23"/>
    <w:rsid w:val="28611C57"/>
    <w:rsid w:val="28E40592"/>
    <w:rsid w:val="29B60484"/>
    <w:rsid w:val="2A0B590F"/>
    <w:rsid w:val="2A26712A"/>
    <w:rsid w:val="2A4E7DC1"/>
    <w:rsid w:val="2A8F528B"/>
    <w:rsid w:val="2B393817"/>
    <w:rsid w:val="2B405C58"/>
    <w:rsid w:val="2B5E3222"/>
    <w:rsid w:val="2BF65D04"/>
    <w:rsid w:val="2C01029E"/>
    <w:rsid w:val="2CE07FE3"/>
    <w:rsid w:val="2D096BF2"/>
    <w:rsid w:val="2D2B2BD1"/>
    <w:rsid w:val="2D427843"/>
    <w:rsid w:val="2DE50B45"/>
    <w:rsid w:val="2DFB2653"/>
    <w:rsid w:val="2DFC40DA"/>
    <w:rsid w:val="2EA50465"/>
    <w:rsid w:val="2EE37179"/>
    <w:rsid w:val="2F1527CA"/>
    <w:rsid w:val="2F4D4CF3"/>
    <w:rsid w:val="2FED6AAF"/>
    <w:rsid w:val="300E1582"/>
    <w:rsid w:val="301B0C7D"/>
    <w:rsid w:val="30873485"/>
    <w:rsid w:val="30B0734C"/>
    <w:rsid w:val="310154A0"/>
    <w:rsid w:val="310B6768"/>
    <w:rsid w:val="31221A3A"/>
    <w:rsid w:val="31641AC1"/>
    <w:rsid w:val="32296B73"/>
    <w:rsid w:val="32416602"/>
    <w:rsid w:val="324B3041"/>
    <w:rsid w:val="330D63E9"/>
    <w:rsid w:val="33310B66"/>
    <w:rsid w:val="33CE0CB5"/>
    <w:rsid w:val="34634FF4"/>
    <w:rsid w:val="34A85FB6"/>
    <w:rsid w:val="34AE4D6E"/>
    <w:rsid w:val="35C37957"/>
    <w:rsid w:val="35F256C6"/>
    <w:rsid w:val="3657122E"/>
    <w:rsid w:val="3666337C"/>
    <w:rsid w:val="36DB7281"/>
    <w:rsid w:val="37114DD2"/>
    <w:rsid w:val="3855172D"/>
    <w:rsid w:val="387F345E"/>
    <w:rsid w:val="389F5F92"/>
    <w:rsid w:val="38E3730A"/>
    <w:rsid w:val="3946025E"/>
    <w:rsid w:val="39673015"/>
    <w:rsid w:val="3A0D0E44"/>
    <w:rsid w:val="3A1A0AB0"/>
    <w:rsid w:val="3A610355"/>
    <w:rsid w:val="3B4F7E95"/>
    <w:rsid w:val="3C656DDC"/>
    <w:rsid w:val="3C857737"/>
    <w:rsid w:val="3C8B1349"/>
    <w:rsid w:val="3D2B2842"/>
    <w:rsid w:val="3DCA0D7B"/>
    <w:rsid w:val="3E462A9C"/>
    <w:rsid w:val="3EAE73B0"/>
    <w:rsid w:val="3EBB2C63"/>
    <w:rsid w:val="3EEF175C"/>
    <w:rsid w:val="3F6C3016"/>
    <w:rsid w:val="3FAB603A"/>
    <w:rsid w:val="400451E6"/>
    <w:rsid w:val="40870728"/>
    <w:rsid w:val="409A73CC"/>
    <w:rsid w:val="41421EDE"/>
    <w:rsid w:val="418352CF"/>
    <w:rsid w:val="41D04590"/>
    <w:rsid w:val="42596DB7"/>
    <w:rsid w:val="426B68FE"/>
    <w:rsid w:val="42703F3C"/>
    <w:rsid w:val="429C18F0"/>
    <w:rsid w:val="43016C06"/>
    <w:rsid w:val="443B2ADC"/>
    <w:rsid w:val="44EF783D"/>
    <w:rsid w:val="4568219D"/>
    <w:rsid w:val="45B0677D"/>
    <w:rsid w:val="463E0814"/>
    <w:rsid w:val="467905D1"/>
    <w:rsid w:val="46F30B20"/>
    <w:rsid w:val="47355021"/>
    <w:rsid w:val="47A42818"/>
    <w:rsid w:val="47E33AB7"/>
    <w:rsid w:val="47F7619B"/>
    <w:rsid w:val="47FA33D4"/>
    <w:rsid w:val="48C50849"/>
    <w:rsid w:val="49000849"/>
    <w:rsid w:val="49FC68F4"/>
    <w:rsid w:val="4B152DFD"/>
    <w:rsid w:val="4B6558BD"/>
    <w:rsid w:val="4B767CEC"/>
    <w:rsid w:val="4BF12873"/>
    <w:rsid w:val="4C007620"/>
    <w:rsid w:val="4C062C11"/>
    <w:rsid w:val="4C343E5B"/>
    <w:rsid w:val="4C3973E9"/>
    <w:rsid w:val="4C8053D4"/>
    <w:rsid w:val="4C813101"/>
    <w:rsid w:val="4CA00550"/>
    <w:rsid w:val="4D94101B"/>
    <w:rsid w:val="4DDB1DCB"/>
    <w:rsid w:val="4EB24CA2"/>
    <w:rsid w:val="4F1C6699"/>
    <w:rsid w:val="4FB9367D"/>
    <w:rsid w:val="4FF64402"/>
    <w:rsid w:val="500960D7"/>
    <w:rsid w:val="505F1053"/>
    <w:rsid w:val="50BC254C"/>
    <w:rsid w:val="51902E91"/>
    <w:rsid w:val="51BE783C"/>
    <w:rsid w:val="524937EB"/>
    <w:rsid w:val="52AB12C5"/>
    <w:rsid w:val="535D7CF7"/>
    <w:rsid w:val="5383036D"/>
    <w:rsid w:val="53C333ED"/>
    <w:rsid w:val="53D02F5D"/>
    <w:rsid w:val="53F8295A"/>
    <w:rsid w:val="54395E31"/>
    <w:rsid w:val="54FE0E2A"/>
    <w:rsid w:val="566A2C55"/>
    <w:rsid w:val="56850222"/>
    <w:rsid w:val="56A76636"/>
    <w:rsid w:val="56BA33B7"/>
    <w:rsid w:val="56F3104B"/>
    <w:rsid w:val="570760A9"/>
    <w:rsid w:val="571A5656"/>
    <w:rsid w:val="57261CD1"/>
    <w:rsid w:val="573F14FE"/>
    <w:rsid w:val="57911603"/>
    <w:rsid w:val="57D47EF2"/>
    <w:rsid w:val="57E223BA"/>
    <w:rsid w:val="58321FE7"/>
    <w:rsid w:val="58DA1E1D"/>
    <w:rsid w:val="5969684E"/>
    <w:rsid w:val="59A95891"/>
    <w:rsid w:val="5A1624A6"/>
    <w:rsid w:val="5A4E3B2B"/>
    <w:rsid w:val="5AC4469E"/>
    <w:rsid w:val="5B711594"/>
    <w:rsid w:val="5BA57536"/>
    <w:rsid w:val="5C174E32"/>
    <w:rsid w:val="5C423A5C"/>
    <w:rsid w:val="5C6D3256"/>
    <w:rsid w:val="5CDC21D7"/>
    <w:rsid w:val="5D297886"/>
    <w:rsid w:val="5D30711C"/>
    <w:rsid w:val="5D431480"/>
    <w:rsid w:val="5DC92431"/>
    <w:rsid w:val="5E604524"/>
    <w:rsid w:val="5EA91241"/>
    <w:rsid w:val="5EC9076B"/>
    <w:rsid w:val="5EEA2C4D"/>
    <w:rsid w:val="5EF24A4D"/>
    <w:rsid w:val="5FDD1148"/>
    <w:rsid w:val="5FFC7CB3"/>
    <w:rsid w:val="6005194C"/>
    <w:rsid w:val="60073477"/>
    <w:rsid w:val="604B472F"/>
    <w:rsid w:val="607048FB"/>
    <w:rsid w:val="60DC74AB"/>
    <w:rsid w:val="61883749"/>
    <w:rsid w:val="61BC108F"/>
    <w:rsid w:val="6216530C"/>
    <w:rsid w:val="6225244B"/>
    <w:rsid w:val="62522494"/>
    <w:rsid w:val="628C7A9E"/>
    <w:rsid w:val="629C1E0A"/>
    <w:rsid w:val="62CF67EF"/>
    <w:rsid w:val="62DE73D4"/>
    <w:rsid w:val="633E094F"/>
    <w:rsid w:val="638612B0"/>
    <w:rsid w:val="638916CA"/>
    <w:rsid w:val="63F87668"/>
    <w:rsid w:val="64031BB2"/>
    <w:rsid w:val="64191808"/>
    <w:rsid w:val="643B6890"/>
    <w:rsid w:val="649B3A52"/>
    <w:rsid w:val="650010CB"/>
    <w:rsid w:val="652F6294"/>
    <w:rsid w:val="656A4EFD"/>
    <w:rsid w:val="65D219C0"/>
    <w:rsid w:val="65ED4B44"/>
    <w:rsid w:val="664175E5"/>
    <w:rsid w:val="66764D52"/>
    <w:rsid w:val="6737267B"/>
    <w:rsid w:val="67D93291"/>
    <w:rsid w:val="68613A32"/>
    <w:rsid w:val="695F4F37"/>
    <w:rsid w:val="69C35CF9"/>
    <w:rsid w:val="69F67B33"/>
    <w:rsid w:val="6A381AD7"/>
    <w:rsid w:val="6A9A2224"/>
    <w:rsid w:val="6B966135"/>
    <w:rsid w:val="6BA832D7"/>
    <w:rsid w:val="6C0B3B54"/>
    <w:rsid w:val="6C6329FC"/>
    <w:rsid w:val="6D0C4486"/>
    <w:rsid w:val="6D1D55E2"/>
    <w:rsid w:val="6E412666"/>
    <w:rsid w:val="6EC0728D"/>
    <w:rsid w:val="6F1A5436"/>
    <w:rsid w:val="6F234320"/>
    <w:rsid w:val="6F3D39ED"/>
    <w:rsid w:val="6F9945E4"/>
    <w:rsid w:val="70051A70"/>
    <w:rsid w:val="702F35EC"/>
    <w:rsid w:val="70947FF6"/>
    <w:rsid w:val="70B15DE1"/>
    <w:rsid w:val="7131074A"/>
    <w:rsid w:val="714A7CC1"/>
    <w:rsid w:val="715768A1"/>
    <w:rsid w:val="71785715"/>
    <w:rsid w:val="71CA5982"/>
    <w:rsid w:val="72327410"/>
    <w:rsid w:val="72606A28"/>
    <w:rsid w:val="72B1211E"/>
    <w:rsid w:val="72F94888"/>
    <w:rsid w:val="736B7C15"/>
    <w:rsid w:val="73BE162C"/>
    <w:rsid w:val="73F366FC"/>
    <w:rsid w:val="74452719"/>
    <w:rsid w:val="74D95458"/>
    <w:rsid w:val="767B7EE8"/>
    <w:rsid w:val="7687665C"/>
    <w:rsid w:val="76E93516"/>
    <w:rsid w:val="772B280B"/>
    <w:rsid w:val="773F70F2"/>
    <w:rsid w:val="77AA2DF2"/>
    <w:rsid w:val="7814466E"/>
    <w:rsid w:val="79351D6B"/>
    <w:rsid w:val="79B93ABB"/>
    <w:rsid w:val="79CB556C"/>
    <w:rsid w:val="7A1C5F43"/>
    <w:rsid w:val="7A6069A4"/>
    <w:rsid w:val="7A614FD7"/>
    <w:rsid w:val="7A95377E"/>
    <w:rsid w:val="7B20705D"/>
    <w:rsid w:val="7B613801"/>
    <w:rsid w:val="7BBC5D95"/>
    <w:rsid w:val="7BEE369B"/>
    <w:rsid w:val="7C082036"/>
    <w:rsid w:val="7C527CB0"/>
    <w:rsid w:val="7C617411"/>
    <w:rsid w:val="7D0465DD"/>
    <w:rsid w:val="7D050698"/>
    <w:rsid w:val="7DB06C53"/>
    <w:rsid w:val="7DE64569"/>
    <w:rsid w:val="7DE84048"/>
    <w:rsid w:val="7E286F52"/>
    <w:rsid w:val="7E7A0907"/>
    <w:rsid w:val="7E7F5D29"/>
    <w:rsid w:val="7EBC36B8"/>
    <w:rsid w:val="7EE677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FA"/>
    <w:pPr>
      <w:adjustRightInd w:val="0"/>
      <w:snapToGrid w:val="0"/>
      <w:spacing w:after="200"/>
    </w:pPr>
    <w:rPr>
      <w:rFonts w:ascii="Tahoma" w:eastAsia="微软雅黑"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0F31FA"/>
    <w:pPr>
      <w:ind w:firstLineChars="200" w:firstLine="420"/>
    </w:pPr>
  </w:style>
  <w:style w:type="paragraph" w:styleId="Footer">
    <w:name w:val="footer"/>
    <w:basedOn w:val="Normal"/>
    <w:link w:val="FooterChar"/>
    <w:uiPriority w:val="99"/>
    <w:rsid w:val="000F31FA"/>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0F31FA"/>
    <w:rPr>
      <w:rFonts w:ascii="Tahoma" w:eastAsia="微软雅黑" w:hAnsi="Tahoma" w:cs="Times New Roman"/>
      <w:kern w:val="0"/>
      <w:sz w:val="18"/>
      <w:szCs w:val="18"/>
    </w:rPr>
  </w:style>
  <w:style w:type="paragraph" w:styleId="Header">
    <w:name w:val="header"/>
    <w:basedOn w:val="Normal"/>
    <w:link w:val="HeaderChar"/>
    <w:uiPriority w:val="99"/>
    <w:rsid w:val="000F31FA"/>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0F31FA"/>
    <w:rPr>
      <w:rFonts w:ascii="Tahoma" w:eastAsia="微软雅黑" w:hAnsi="Tahoma" w:cs="Times New Roman"/>
      <w:kern w:val="0"/>
      <w:sz w:val="18"/>
      <w:szCs w:val="18"/>
    </w:rPr>
  </w:style>
  <w:style w:type="character" w:styleId="Strong">
    <w:name w:val="Strong"/>
    <w:basedOn w:val="DefaultParagraphFont"/>
    <w:uiPriority w:val="99"/>
    <w:qFormat/>
    <w:locked/>
    <w:rsid w:val="000F31FA"/>
    <w:rPr>
      <w:rFonts w:cs="Times New Roman"/>
      <w:b/>
    </w:rPr>
  </w:style>
  <w:style w:type="character" w:styleId="PageNumber">
    <w:name w:val="page number"/>
    <w:basedOn w:val="DefaultParagraphFont"/>
    <w:uiPriority w:val="99"/>
    <w:rsid w:val="000F31FA"/>
    <w:rPr>
      <w:rFonts w:cs="Times New Roman"/>
    </w:rPr>
  </w:style>
  <w:style w:type="character" w:customStyle="1" w:styleId="10">
    <w:name w:val="10"/>
    <w:basedOn w:val="DefaultParagraphFont"/>
    <w:uiPriority w:val="99"/>
    <w:rsid w:val="000F31FA"/>
    <w:rPr>
      <w:rFonts w:ascii="Calibri" w:hAnsi="Calibri" w:cs="Calibri"/>
    </w:rPr>
  </w:style>
  <w:style w:type="character" w:customStyle="1" w:styleId="15">
    <w:name w:val="15"/>
    <w:basedOn w:val="DefaultParagraphFont"/>
    <w:uiPriority w:val="99"/>
    <w:rsid w:val="000F31FA"/>
    <w:rPr>
      <w:rFonts w:ascii="Calibri" w:hAnsi="Calibri" w:cs="Times New Roman"/>
    </w:rPr>
  </w:style>
  <w:style w:type="paragraph" w:customStyle="1" w:styleId="a">
    <w:name w:val="列出段落"/>
    <w:next w:val="NormalIndent"/>
    <w:uiPriority w:val="99"/>
    <w:rsid w:val="000F31FA"/>
    <w:pPr>
      <w:widowControl w:val="0"/>
      <w:ind w:firstLineChars="200" w:firstLine="200"/>
      <w:jc w:val="both"/>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454</Words>
  <Characters>2590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内部刊物</dc:title>
  <dc:subject/>
  <dc:creator>南方1426045831</dc:creator>
  <cp:keywords/>
  <dc:description/>
  <cp:lastModifiedBy>PC</cp:lastModifiedBy>
  <cp:revision>5</cp:revision>
  <cp:lastPrinted>2019-12-09T00:59:00Z</cp:lastPrinted>
  <dcterms:created xsi:type="dcterms:W3CDTF">2019-12-09T00:57:00Z</dcterms:created>
  <dcterms:modified xsi:type="dcterms:W3CDTF">2019-12-10T06:45:00Z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